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DF22" w14:textId="77777777" w:rsidR="00864582" w:rsidRPr="00864582" w:rsidRDefault="00864582" w:rsidP="00864582">
      <w:pPr>
        <w:jc w:val="right"/>
        <w:rPr>
          <w:rFonts w:eastAsia="Calibri" w:cs="Times New Roman"/>
          <w:bCs/>
          <w:color w:val="auto"/>
          <w:szCs w:val="24"/>
        </w:rPr>
      </w:pPr>
      <w:r w:rsidRPr="00864582">
        <w:rPr>
          <w:rFonts w:eastAsia="Calibri" w:cs="Times New Roman"/>
          <w:bCs/>
          <w:color w:val="auto"/>
          <w:szCs w:val="24"/>
        </w:rPr>
        <w:t xml:space="preserve">Isikut tõendavate dokumentide seaduse muutmise ja </w:t>
      </w:r>
    </w:p>
    <w:p w14:paraId="4E8FDA84" w14:textId="77777777" w:rsidR="00864582" w:rsidRPr="00864582" w:rsidRDefault="00864582" w:rsidP="00864582">
      <w:pPr>
        <w:jc w:val="right"/>
        <w:rPr>
          <w:rFonts w:eastAsia="Calibri" w:cs="Times New Roman"/>
          <w:bCs/>
          <w:color w:val="auto"/>
          <w:szCs w:val="24"/>
        </w:rPr>
      </w:pPr>
      <w:r w:rsidRPr="00864582">
        <w:rPr>
          <w:rFonts w:eastAsia="Calibri" w:cs="Times New Roman"/>
          <w:bCs/>
          <w:color w:val="auto"/>
          <w:szCs w:val="24"/>
        </w:rPr>
        <w:t xml:space="preserve">sellega seonduvalt teiste seaduste muutmise </w:t>
      </w:r>
    </w:p>
    <w:p w14:paraId="7FBED882" w14:textId="77777777" w:rsidR="00864582" w:rsidRPr="00864582" w:rsidRDefault="00864582" w:rsidP="00864582">
      <w:pPr>
        <w:jc w:val="right"/>
        <w:rPr>
          <w:rFonts w:eastAsia="Calibri" w:cs="Times New Roman"/>
          <w:bCs/>
          <w:color w:val="auto"/>
          <w:szCs w:val="24"/>
        </w:rPr>
      </w:pPr>
      <w:r w:rsidRPr="00864582">
        <w:rPr>
          <w:rFonts w:eastAsia="Calibri" w:cs="Times New Roman"/>
          <w:bCs/>
          <w:color w:val="auto"/>
          <w:szCs w:val="24"/>
        </w:rPr>
        <w:t xml:space="preserve">seaduse eelnõu </w:t>
      </w: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seletuskirja juurde</w:t>
      </w:r>
    </w:p>
    <w:p w14:paraId="5784FC45" w14:textId="18232A59" w:rsidR="00864582" w:rsidRPr="00864582" w:rsidRDefault="00864582" w:rsidP="00864582">
      <w:pPr>
        <w:jc w:val="right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 xml:space="preserve">Lisa </w:t>
      </w:r>
    </w:p>
    <w:p w14:paraId="23CEC573" w14:textId="77777777" w:rsidR="00864582" w:rsidRPr="00864582" w:rsidRDefault="00864582" w:rsidP="00864582">
      <w:pPr>
        <w:jc w:val="right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Rakendusakti kavandid</w:t>
      </w:r>
    </w:p>
    <w:p w14:paraId="4E799336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29114E91" w14:textId="77777777" w:rsidR="00864582" w:rsidRPr="00864582" w:rsidRDefault="00864582" w:rsidP="00864582">
      <w:pPr>
        <w:jc w:val="right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Rakendusakti kavand nr 1</w:t>
      </w:r>
    </w:p>
    <w:p w14:paraId="17FFE340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</w:p>
    <w:p w14:paraId="4EBDC82B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Cs/>
          <w:color w:val="auto"/>
          <w:kern w:val="0"/>
          <w:szCs w:val="24"/>
          <w14:ligatures w14:val="none"/>
        </w:rPr>
        <w:t>VABARIIGI VALITSUS</w:t>
      </w:r>
    </w:p>
    <w:p w14:paraId="61B5031E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</w:p>
    <w:p w14:paraId="78458C82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Cs/>
          <w:color w:val="auto"/>
          <w:kern w:val="0"/>
          <w:szCs w:val="24"/>
          <w14:ligatures w14:val="none"/>
        </w:rPr>
        <w:t>MÄÄRUS</w:t>
      </w:r>
    </w:p>
    <w:p w14:paraId="1F2C45AC" w14:textId="77777777" w:rsidR="00864582" w:rsidRPr="00864582" w:rsidRDefault="00864582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</w:p>
    <w:p w14:paraId="36CEF423" w14:textId="77777777" w:rsidR="00E30711" w:rsidRDefault="00864582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Vabariigi Valitsuse </w:t>
      </w:r>
      <w:r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määruste muutmine </w:t>
      </w:r>
      <w:r w:rsidR="00E30711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seoses </w:t>
      </w:r>
    </w:p>
    <w:p w14:paraId="7D065ADA" w14:textId="77777777" w:rsidR="00E30711" w:rsidRDefault="00E30711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color w:val="auto"/>
          <w:kern w:val="0"/>
          <w:szCs w:val="24"/>
          <w14:ligatures w14:val="none"/>
        </w:rPr>
        <w:t>e-</w:t>
      </w:r>
      <w:proofErr w:type="spellStart"/>
      <w:r>
        <w:rPr>
          <w:rFonts w:eastAsia="Calibri" w:cs="Times New Roman"/>
          <w:b/>
          <w:color w:val="auto"/>
          <w:kern w:val="0"/>
          <w:szCs w:val="24"/>
          <w14:ligatures w14:val="none"/>
        </w:rPr>
        <w:t>residentsuse</w:t>
      </w:r>
      <w:proofErr w:type="spellEnd"/>
      <w:r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 programmi üleminekuga </w:t>
      </w:r>
    </w:p>
    <w:p w14:paraId="44E756FF" w14:textId="3C78B00B" w:rsidR="00E30711" w:rsidRDefault="00E30711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color w:val="auto"/>
          <w:kern w:val="0"/>
          <w:szCs w:val="24"/>
          <w14:ligatures w14:val="none"/>
        </w:rPr>
        <w:t>kaardivabale lahendusele</w:t>
      </w:r>
    </w:p>
    <w:p w14:paraId="1E1B5C48" w14:textId="77777777" w:rsidR="00E30711" w:rsidRDefault="00E30711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</w:p>
    <w:p w14:paraId="5902DC77" w14:textId="5AA9A909" w:rsidR="00864582" w:rsidRPr="00864582" w:rsidRDefault="00864582" w:rsidP="00CD2121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 xml:space="preserve">Määrus kehtestatakse </w:t>
      </w:r>
      <w:r w:rsidR="00894F7B">
        <w:rPr>
          <w:rFonts w:eastAsia="Calibri" w:cs="Times New Roman"/>
          <w:color w:val="auto"/>
          <w:kern w:val="0"/>
          <w:szCs w:val="24"/>
          <w14:ligatures w14:val="none"/>
        </w:rPr>
        <w:t>konsulaarseaduse § 12</w:t>
      </w:r>
      <w:r w:rsidR="00894F7B" w:rsidRPr="00894F7B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 w:rsidR="00894F7B">
        <w:rPr>
          <w:rFonts w:eastAsia="Calibri" w:cs="Times New Roman"/>
          <w:color w:val="auto"/>
          <w:kern w:val="0"/>
          <w:szCs w:val="24"/>
          <w14:ligatures w14:val="none"/>
        </w:rPr>
        <w:t xml:space="preserve"> lõike 5, </w:t>
      </w:r>
      <w:r w:rsidR="00E30711">
        <w:rPr>
          <w:rFonts w:eastAsia="Calibri" w:cs="Times New Roman"/>
          <w:color w:val="auto"/>
          <w:kern w:val="0"/>
          <w:szCs w:val="24"/>
          <w14:ligatures w14:val="none"/>
        </w:rPr>
        <w:t>meresõiduohutuse seaduse § 20 lõike 1</w:t>
      </w:r>
      <w:r w:rsidR="0072184D">
        <w:rPr>
          <w:rFonts w:eastAsia="Calibri" w:cs="Times New Roman"/>
          <w:color w:val="auto"/>
          <w:kern w:val="0"/>
          <w:szCs w:val="24"/>
          <w14:ligatures w14:val="none"/>
        </w:rPr>
        <w:t xml:space="preserve"> ning rahvastikuregistri seaduse § 20 lõike 3 ja § 29 lõike 3 </w:t>
      </w: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alusel.</w:t>
      </w:r>
    </w:p>
    <w:p w14:paraId="5DD0A3FC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41E64AE6" w14:textId="150980E7" w:rsidR="00894F7B" w:rsidRPr="00894F7B" w:rsidRDefault="00894F7B" w:rsidP="0086458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§ 1. Vabariigi Valitsuse 23. detsembri 2021. aasta määruse nr 125 „Automaatse biomeetrilise isikutuvastuse süsteemi andmekogu põhimäärus“ muutmine</w:t>
      </w:r>
    </w:p>
    <w:p w14:paraId="7AFDCD43" w14:textId="77777777" w:rsidR="00894F7B" w:rsidRDefault="00894F7B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33799D3" w14:textId="77777777" w:rsidR="00F96BF8" w:rsidRDefault="00864582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 xml:space="preserve">Vabariigi Valitsuse 23. detsembri 2021. aasta määruses nr 125 „Automaatse biomeetrilise isikutuvastuse süsteemi andmekogu põhimäärus“ </w:t>
      </w:r>
      <w:r w:rsidR="00F96BF8">
        <w:rPr>
          <w:rFonts w:eastAsia="Calibri" w:cs="Times New Roman"/>
          <w:color w:val="auto"/>
          <w:kern w:val="0"/>
          <w:szCs w:val="24"/>
          <w14:ligatures w14:val="none"/>
        </w:rPr>
        <w:t>tehakse järgmised muudatused:</w:t>
      </w:r>
    </w:p>
    <w:p w14:paraId="792FE06E" w14:textId="77777777" w:rsidR="00F96BF8" w:rsidRDefault="00F96BF8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0415B76E" w14:textId="326D2D8A" w:rsidR="00F96BF8" w:rsidRDefault="00F96BF8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F96BF8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1)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 w:rsidR="00DB1CA4">
        <w:rPr>
          <w:rFonts w:eastAsia="Calibri" w:cs="Times New Roman"/>
          <w:color w:val="auto"/>
          <w:kern w:val="0"/>
          <w:szCs w:val="24"/>
          <w14:ligatures w14:val="none"/>
        </w:rPr>
        <w:t xml:space="preserve">määruse 3. peatüki 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1. jagu</w:t>
      </w:r>
      <w:r w:rsidR="00DB1CA4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täiendatakse 3. jaotisega</w:t>
      </w:r>
      <w:r w:rsidR="00DB1CA4">
        <w:rPr>
          <w:rFonts w:eastAsia="Calibri" w:cs="Times New Roman"/>
          <w:color w:val="auto"/>
          <w:kern w:val="0"/>
          <w:szCs w:val="24"/>
          <w14:ligatures w14:val="none"/>
        </w:rPr>
        <w:t xml:space="preserve"> järgmises sõnastuses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:</w:t>
      </w:r>
    </w:p>
    <w:p w14:paraId="6A8D5788" w14:textId="77777777" w:rsidR="00DB1CA4" w:rsidRDefault="00DB1CA4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32AFB59" w14:textId="77777777" w:rsidR="00DB1CA4" w:rsidRDefault="00F96BF8" w:rsidP="00DB1CA4">
      <w:pPr>
        <w:jc w:val="center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„</w:t>
      </w:r>
      <w:r w:rsidRPr="00F96BF8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3. jaotis </w:t>
      </w:r>
    </w:p>
    <w:p w14:paraId="47CC98A4" w14:textId="2178D25D" w:rsidR="00F96BF8" w:rsidRDefault="00F96BF8" w:rsidP="00DB1CA4">
      <w:pPr>
        <w:jc w:val="center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E</w:t>
      </w:r>
      <w:r w:rsidRPr="00F96BF8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-residendi elektroonilise identiteedi vahendi kasutamise õiguse taotleja andmed</w:t>
      </w:r>
    </w:p>
    <w:p w14:paraId="036610EE" w14:textId="77777777" w:rsidR="00DB1CA4" w:rsidRDefault="00DB1CA4" w:rsidP="00DB1CA4">
      <w:pPr>
        <w:jc w:val="center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1987131" w14:textId="77777777" w:rsidR="00181D56" w:rsidRDefault="00181D56" w:rsidP="00181D56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181D56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§ 10</w:t>
      </w:r>
      <w:r w:rsidRPr="00181D56">
        <w:rPr>
          <w:rFonts w:eastAsia="Calibri" w:cs="Times New Roman"/>
          <w:b/>
          <w:bCs/>
          <w:color w:val="auto"/>
          <w:kern w:val="0"/>
          <w:szCs w:val="24"/>
          <w:vertAlign w:val="superscript"/>
          <w14:ligatures w14:val="none"/>
        </w:rPr>
        <w:t>1</w:t>
      </w:r>
      <w:r w:rsidRPr="00181D56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.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E</w:t>
      </w:r>
      <w:r w:rsidRPr="00F96BF8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-residendi elektroonilise identiteedi vahendi kasutamise õiguse taotleja andmed</w:t>
      </w:r>
    </w:p>
    <w:p w14:paraId="1BD420C5" w14:textId="77777777" w:rsidR="00DB1CA4" w:rsidRDefault="00DB1CA4" w:rsidP="00181D56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64CB2586" w14:textId="77777777" w:rsidR="006273C1" w:rsidRDefault="00F96BF8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E-residendi elektroonilise identiteedi vahendi kasutamise õiguse taotleja </w:t>
      </w:r>
      <w:r w:rsidRPr="00F96BF8">
        <w:rPr>
          <w:rFonts w:eastAsia="Calibri" w:cs="Times New Roman"/>
          <w:color w:val="auto"/>
          <w:kern w:val="0"/>
          <w:szCs w:val="24"/>
          <w14:ligatures w14:val="none"/>
        </w:rPr>
        <w:t>kohta kantakse andmekogusse</w:t>
      </w:r>
      <w:r w:rsidR="006273C1">
        <w:rPr>
          <w:rFonts w:eastAsia="Calibri" w:cs="Times New Roman"/>
          <w:color w:val="auto"/>
          <w:kern w:val="0"/>
          <w:szCs w:val="24"/>
          <w14:ligatures w14:val="none"/>
        </w:rPr>
        <w:t>:</w:t>
      </w:r>
    </w:p>
    <w:p w14:paraId="02D7748A" w14:textId="77777777" w:rsidR="006273C1" w:rsidRDefault="006273C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  <w14:ligatures w14:val="none"/>
        </w:rPr>
        <w:t>1)</w:t>
      </w:r>
      <w:r w:rsidR="00F96BF8" w:rsidRPr="00F96BF8">
        <w:rPr>
          <w:rFonts w:eastAsia="Calibri" w:cs="Times New Roman"/>
          <w:color w:val="auto"/>
          <w:kern w:val="0"/>
          <w:szCs w:val="24"/>
          <w14:ligatures w14:val="none"/>
        </w:rPr>
        <w:t xml:space="preserve"> näokujutis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;</w:t>
      </w:r>
    </w:p>
    <w:p w14:paraId="627F362B" w14:textId="59BDD0E3" w:rsidR="00F96BF8" w:rsidRDefault="006273C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5A5EA8">
        <w:rPr>
          <w:rFonts w:eastAsia="Calibri" w:cs="Times New Roman"/>
          <w:color w:val="auto"/>
          <w:kern w:val="0"/>
          <w:szCs w:val="24"/>
          <w14:ligatures w14:val="none"/>
        </w:rPr>
        <w:t>2) sõrmejäljekujutised</w:t>
      </w:r>
      <w:r w:rsidR="00F96BF8" w:rsidRPr="005A5EA8">
        <w:rPr>
          <w:rFonts w:eastAsia="Calibri" w:cs="Times New Roman"/>
          <w:color w:val="auto"/>
          <w:kern w:val="0"/>
          <w:szCs w:val="24"/>
          <w14:ligatures w14:val="none"/>
        </w:rPr>
        <w:t>.“;</w:t>
      </w:r>
    </w:p>
    <w:p w14:paraId="4EC49036" w14:textId="77777777" w:rsidR="00DB1CA4" w:rsidRDefault="00DB1CA4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75FD1691" w14:textId="18B86F0F" w:rsidR="00181D56" w:rsidRDefault="00F96BF8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F96BF8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paragrahv</w:t>
      </w:r>
      <w:r w:rsidR="00181D56">
        <w:rPr>
          <w:rFonts w:eastAsia="Calibri" w:cs="Times New Roman"/>
          <w:color w:val="auto"/>
          <w:kern w:val="0"/>
          <w:szCs w:val="24"/>
          <w14:ligatures w14:val="none"/>
        </w:rPr>
        <w:t>i</w:t>
      </w:r>
      <w:r w:rsidR="00894F7B">
        <w:rPr>
          <w:rFonts w:eastAsia="Calibri" w:cs="Times New Roman"/>
          <w:color w:val="auto"/>
          <w:kern w:val="0"/>
          <w:szCs w:val="24"/>
          <w14:ligatures w14:val="none"/>
        </w:rPr>
        <w:t xml:space="preserve"> 15 pealkirjast ja tekstist jäetakse välja sõnad „</w:t>
      </w:r>
      <w:r w:rsidR="00894F7B" w:rsidRPr="00894F7B">
        <w:rPr>
          <w:rFonts w:eastAsia="Calibri" w:cs="Times New Roman"/>
          <w:color w:val="auto"/>
          <w:kern w:val="0"/>
          <w:szCs w:val="24"/>
          <w14:ligatures w14:val="none"/>
        </w:rPr>
        <w:t>ja e-residendi digitaalse isikutunnistuse väljastamisel</w:t>
      </w:r>
      <w:r w:rsidR="00894F7B">
        <w:rPr>
          <w:rFonts w:eastAsia="Calibri" w:cs="Times New Roman"/>
          <w:color w:val="auto"/>
          <w:kern w:val="0"/>
          <w:szCs w:val="24"/>
          <w14:ligatures w14:val="none"/>
        </w:rPr>
        <w:t>“</w:t>
      </w:r>
      <w:r w:rsidR="00D730BA">
        <w:rPr>
          <w:rFonts w:eastAsia="Calibri" w:cs="Times New Roman"/>
          <w:color w:val="auto"/>
          <w:kern w:val="0"/>
          <w:szCs w:val="24"/>
          <w14:ligatures w14:val="none"/>
        </w:rPr>
        <w:t>;</w:t>
      </w:r>
    </w:p>
    <w:p w14:paraId="74D72F28" w14:textId="77777777" w:rsidR="00DB1CA4" w:rsidRDefault="00DB1CA4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69429AC" w14:textId="6149AD38" w:rsidR="00D730BA" w:rsidRDefault="00181D56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DB1CA4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3)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paragrahvi 38 pealkirja</w:t>
      </w:r>
      <w:r w:rsidR="00D730BA">
        <w:rPr>
          <w:rFonts w:eastAsia="Calibri" w:cs="Times New Roman"/>
          <w:color w:val="auto"/>
          <w:kern w:val="0"/>
          <w:szCs w:val="24"/>
          <w14:ligatures w14:val="none"/>
        </w:rPr>
        <w:t>s asendatakse tekstiosa „8, 9 ja 10“ tekstiosaga „</w:t>
      </w:r>
      <w:r w:rsidR="00D730BA" w:rsidRPr="00D730BA">
        <w:rPr>
          <w:rFonts w:eastAsia="Calibri" w:cs="Times New Roman"/>
          <w:color w:val="auto"/>
          <w:kern w:val="0"/>
          <w:szCs w:val="24"/>
          <w14:ligatures w14:val="none"/>
        </w:rPr>
        <w:t>8</w:t>
      </w:r>
      <w:r w:rsidR="00D730BA" w:rsidRPr="00D730BA">
        <w:rPr>
          <w:rFonts w:eastAsia="Calibri" w:cs="Times New Roman"/>
          <w:color w:val="auto"/>
          <w:kern w:val="0"/>
          <w:szCs w:val="22"/>
          <w14:ligatures w14:val="none"/>
        </w:rPr>
        <w:t>–</w:t>
      </w:r>
      <w:r w:rsidR="00D730BA" w:rsidRPr="00D730BA">
        <w:rPr>
          <w:rFonts w:eastAsia="Calibri" w:cs="Times New Roman"/>
          <w:color w:val="auto"/>
          <w:kern w:val="0"/>
          <w:szCs w:val="24"/>
          <w14:ligatures w14:val="none"/>
        </w:rPr>
        <w:t>10</w:t>
      </w:r>
      <w:r w:rsidR="00D730BA" w:rsidRPr="00D730BA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 w:rsidR="00D730BA" w:rsidRPr="00D730BA">
        <w:rPr>
          <w:rFonts w:eastAsia="Calibri" w:cs="Times New Roman"/>
          <w:color w:val="auto"/>
          <w:kern w:val="0"/>
          <w:szCs w:val="24"/>
          <w14:ligatures w14:val="none"/>
        </w:rPr>
        <w:t>“</w:t>
      </w:r>
      <w:r w:rsidR="00D730BA">
        <w:rPr>
          <w:rFonts w:eastAsia="Calibri" w:cs="Times New Roman"/>
          <w:color w:val="auto"/>
          <w:kern w:val="0"/>
          <w:szCs w:val="24"/>
          <w14:ligatures w14:val="none"/>
        </w:rPr>
        <w:t>;</w:t>
      </w:r>
    </w:p>
    <w:p w14:paraId="73889822" w14:textId="77777777" w:rsidR="00D730BA" w:rsidRDefault="00D730BA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46B98952" w14:textId="419EF56B" w:rsidR="00187F9F" w:rsidRPr="00187F9F" w:rsidRDefault="00D730BA" w:rsidP="00187F9F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D730BA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4)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paragrahvi 38 </w:t>
      </w:r>
      <w:r w:rsidR="00181D56">
        <w:rPr>
          <w:rFonts w:eastAsia="Calibri" w:cs="Times New Roman"/>
          <w:color w:val="auto"/>
          <w:kern w:val="0"/>
          <w:szCs w:val="24"/>
          <w14:ligatures w14:val="none"/>
        </w:rPr>
        <w:t>lõike 1 punkti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s</w:t>
      </w:r>
      <w:r w:rsidR="00181D56">
        <w:rPr>
          <w:rFonts w:eastAsia="Calibri" w:cs="Times New Roman"/>
          <w:color w:val="auto"/>
          <w:kern w:val="0"/>
          <w:szCs w:val="24"/>
          <w14:ligatures w14:val="none"/>
        </w:rPr>
        <w:t xml:space="preserve"> 1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asendatakse tekstiosa „8 ja 9“ tekstiosaga „</w:t>
      </w:r>
      <w:r w:rsidRPr="00187F9F">
        <w:rPr>
          <w:rFonts w:eastAsia="Calibri" w:cs="Times New Roman"/>
          <w:color w:val="auto"/>
          <w:kern w:val="0"/>
          <w:szCs w:val="24"/>
          <w14:ligatures w14:val="none"/>
        </w:rPr>
        <w:t>8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,</w:t>
      </w:r>
      <w:r w:rsidRPr="00187F9F">
        <w:rPr>
          <w:rFonts w:eastAsia="Calibri" w:cs="Times New Roman"/>
          <w:color w:val="auto"/>
          <w:kern w:val="0"/>
          <w:szCs w:val="24"/>
          <w14:ligatures w14:val="none"/>
        </w:rPr>
        <w:t xml:space="preserve"> 9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ja </w:t>
      </w:r>
      <w:r w:rsidRPr="00187F9F">
        <w:rPr>
          <w:rFonts w:eastAsia="Calibri" w:cs="Times New Roman"/>
          <w:color w:val="auto"/>
          <w:kern w:val="0"/>
          <w:szCs w:val="24"/>
          <w14:ligatures w14:val="none"/>
        </w:rPr>
        <w:t>10</w:t>
      </w:r>
      <w:r w:rsidRPr="00187F9F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“.</w:t>
      </w:r>
    </w:p>
    <w:p w14:paraId="3DA65555" w14:textId="77777777" w:rsidR="00864582" w:rsidRDefault="00864582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6B355DC4" w14:textId="50E4CD16" w:rsidR="00894F7B" w:rsidRPr="00864582" w:rsidRDefault="00894F7B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. Vabariigi Valitsuse 2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0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juuni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20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13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aasta määruse nr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96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„Laevapere liikmete koolitus- ja kvalifikatsiooninõuded ning diplomeerimise kord“ muutmine</w:t>
      </w:r>
    </w:p>
    <w:p w14:paraId="31246F1A" w14:textId="77777777" w:rsidR="00864582" w:rsidRDefault="00864582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6F3331CF" w14:textId="475025A8" w:rsidR="00561781" w:rsidRDefault="00894F7B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color w:val="auto"/>
          <w:kern w:val="0"/>
          <w:szCs w:val="24"/>
          <w14:ligatures w14:val="none"/>
        </w:rPr>
        <w:t>Vabariigi Valitsuse 20. juuni 2013. aasta määruse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s</w:t>
      </w:r>
      <w:r w:rsidRPr="00894F7B">
        <w:rPr>
          <w:rFonts w:eastAsia="Calibri" w:cs="Times New Roman"/>
          <w:color w:val="auto"/>
          <w:kern w:val="0"/>
          <w:szCs w:val="24"/>
          <w14:ligatures w14:val="none"/>
        </w:rPr>
        <w:t xml:space="preserve"> nr 96 „Laevapere liikmete koolitus- ja kvalifikatsiooninõuded ning diplomeerimise kord“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 w:rsidR="00561781">
        <w:rPr>
          <w:rFonts w:eastAsia="Calibri" w:cs="Times New Roman"/>
          <w:color w:val="auto"/>
          <w:kern w:val="0"/>
          <w:szCs w:val="24"/>
          <w14:ligatures w14:val="none"/>
        </w:rPr>
        <w:t>tehakse järgmised muudatused:</w:t>
      </w:r>
    </w:p>
    <w:p w14:paraId="28E6913E" w14:textId="77777777" w:rsidR="00561781" w:rsidRDefault="0056178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1B9A37F0" w14:textId="2EF896D0" w:rsidR="00561781" w:rsidRDefault="0056178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D75A5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lastRenderedPageBreak/>
        <w:t>1)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paragrahvi </w:t>
      </w:r>
      <w:r w:rsidR="006A31CE">
        <w:rPr>
          <w:rFonts w:eastAsia="Calibri" w:cs="Times New Roman"/>
          <w:color w:val="auto"/>
          <w:kern w:val="0"/>
          <w:szCs w:val="24"/>
          <w14:ligatures w14:val="none"/>
        </w:rPr>
        <w:t>31 lõike 3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esimest ja teist lauset täiendatakse pärast sõnu „digitaalset isikutunnistust,“ sõnadega „e-residendi </w:t>
      </w:r>
      <w:r w:rsidRPr="00561781">
        <w:rPr>
          <w:rFonts w:eastAsia="Calibri" w:cs="Times New Roman"/>
          <w:color w:val="auto"/>
          <w:kern w:val="0"/>
          <w:szCs w:val="24"/>
          <w14:ligatures w14:val="none"/>
        </w:rPr>
        <w:t>elektroonilise identiteedi vahendi kasutamise õigus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t,“;</w:t>
      </w:r>
    </w:p>
    <w:p w14:paraId="7F510D3C" w14:textId="77777777" w:rsidR="00561781" w:rsidRDefault="0056178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7B7D8C7" w14:textId="47B2EFCB" w:rsidR="00561781" w:rsidRDefault="0056178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D75A5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bookmarkStart w:id="0" w:name="_Hlk222141072"/>
      <w:r>
        <w:rPr>
          <w:rFonts w:eastAsia="Calibri" w:cs="Times New Roman"/>
          <w:color w:val="auto"/>
          <w:kern w:val="0"/>
          <w:szCs w:val="24"/>
          <w14:ligatures w14:val="none"/>
        </w:rPr>
        <w:t>paragrahvi 32 lõiget 2 ja 3</w:t>
      </w:r>
      <w:r w:rsidRPr="00561781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, </w:t>
      </w:r>
      <w:r w:rsidRPr="00561781">
        <w:rPr>
          <w:rFonts w:eastAsia="Calibri" w:cs="Times New Roman"/>
          <w:color w:val="auto"/>
          <w:kern w:val="0"/>
          <w:szCs w:val="24"/>
          <w14:ligatures w14:val="none"/>
        </w:rPr>
        <w:t>§ 34 lõi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get </w:t>
      </w:r>
      <w:r w:rsidRPr="00561781">
        <w:rPr>
          <w:rFonts w:eastAsia="Calibri" w:cs="Times New Roman"/>
          <w:color w:val="auto"/>
          <w:kern w:val="0"/>
          <w:szCs w:val="24"/>
          <w14:ligatures w14:val="none"/>
        </w:rPr>
        <w:t>5, § 78</w:t>
      </w:r>
      <w:r w:rsidRPr="00561781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 w:rsidRPr="00561781">
        <w:rPr>
          <w:rFonts w:eastAsia="Calibri" w:cs="Times New Roman"/>
          <w:color w:val="auto"/>
          <w:kern w:val="0"/>
          <w:szCs w:val="24"/>
          <w14:ligatures w14:val="none"/>
        </w:rPr>
        <w:t xml:space="preserve"> ja § 97 lõi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get </w:t>
      </w:r>
      <w:r w:rsidRPr="00561781">
        <w:rPr>
          <w:rFonts w:eastAsia="Calibri" w:cs="Times New Roman"/>
          <w:color w:val="auto"/>
          <w:kern w:val="0"/>
          <w:szCs w:val="24"/>
          <w14:ligatures w14:val="none"/>
        </w:rPr>
        <w:t>3</w:t>
      </w:r>
      <w:bookmarkEnd w:id="0"/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täiendatakse pärast sõnu „digitaalne isikutunnistus“ sõnadega „või e-residendi </w:t>
      </w:r>
      <w:r w:rsidRPr="00561781">
        <w:rPr>
          <w:rFonts w:eastAsia="Calibri" w:cs="Times New Roman"/>
          <w:color w:val="auto"/>
          <w:kern w:val="0"/>
          <w:szCs w:val="24"/>
          <w14:ligatures w14:val="none"/>
        </w:rPr>
        <w:t>elektroonilise identiteedi vahendi kasutamise õigus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“</w:t>
      </w:r>
      <w:r w:rsid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 vastavas käändes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;</w:t>
      </w:r>
    </w:p>
    <w:p w14:paraId="2A040CB7" w14:textId="77777777" w:rsidR="00561781" w:rsidRDefault="0056178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EA9D22B" w14:textId="6FC019DD" w:rsidR="00561781" w:rsidRDefault="0056178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D75A5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3)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 w:rsidR="00D75A5B" w:rsidRPr="00D75A5B">
        <w:rPr>
          <w:rFonts w:eastAsia="Calibri" w:cs="Times New Roman"/>
          <w:color w:val="auto"/>
          <w:kern w:val="0"/>
          <w:szCs w:val="24"/>
          <w14:ligatures w14:val="none"/>
        </w:rPr>
        <w:t>paragrahvi 31 lõike 3 esimes</w:t>
      </w:r>
      <w:r w:rsidR="00D75A5B">
        <w:rPr>
          <w:rFonts w:eastAsia="Calibri" w:cs="Times New Roman"/>
          <w:color w:val="auto"/>
          <w:kern w:val="0"/>
          <w:szCs w:val="24"/>
          <w14:ligatures w14:val="none"/>
        </w:rPr>
        <w:t>es</w:t>
      </w:r>
      <w:r w:rsidR="00D75A5B" w:rsidRPr="00D75A5B">
        <w:rPr>
          <w:rFonts w:eastAsia="Calibri" w:cs="Times New Roman"/>
          <w:color w:val="auto"/>
          <w:kern w:val="0"/>
          <w:szCs w:val="24"/>
          <w14:ligatures w14:val="none"/>
        </w:rPr>
        <w:t>t ja teis</w:t>
      </w:r>
      <w:r w:rsidR="00D75A5B">
        <w:rPr>
          <w:rFonts w:eastAsia="Calibri" w:cs="Times New Roman"/>
          <w:color w:val="auto"/>
          <w:kern w:val="0"/>
          <w:szCs w:val="24"/>
          <w14:ligatures w14:val="none"/>
        </w:rPr>
        <w:t>es</w:t>
      </w:r>
      <w:r w:rsidR="00D75A5B" w:rsidRPr="00D75A5B">
        <w:rPr>
          <w:rFonts w:eastAsia="Calibri" w:cs="Times New Roman"/>
          <w:color w:val="auto"/>
          <w:kern w:val="0"/>
          <w:szCs w:val="24"/>
          <w14:ligatures w14:val="none"/>
        </w:rPr>
        <w:t>t lause</w:t>
      </w:r>
      <w:r w:rsidR="00D75A5B">
        <w:rPr>
          <w:rFonts w:eastAsia="Calibri" w:cs="Times New Roman"/>
          <w:color w:val="auto"/>
          <w:kern w:val="0"/>
          <w:szCs w:val="24"/>
          <w14:ligatures w14:val="none"/>
        </w:rPr>
        <w:t>s</w:t>
      </w:r>
      <w:r w:rsidR="00D75A5B" w:rsidRP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t </w:t>
      </w:r>
      <w:r w:rsid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jäetakse välja </w:t>
      </w:r>
      <w:r w:rsidR="00D75A5B" w:rsidRPr="00D75A5B">
        <w:rPr>
          <w:rFonts w:eastAsia="Calibri" w:cs="Times New Roman"/>
          <w:color w:val="auto"/>
          <w:kern w:val="0"/>
          <w:szCs w:val="24"/>
          <w14:ligatures w14:val="none"/>
        </w:rPr>
        <w:t>sõn</w:t>
      </w:r>
      <w:r w:rsidR="00D75A5B">
        <w:rPr>
          <w:rFonts w:eastAsia="Calibri" w:cs="Times New Roman"/>
          <w:color w:val="auto"/>
          <w:kern w:val="0"/>
          <w:szCs w:val="24"/>
          <w14:ligatures w14:val="none"/>
        </w:rPr>
        <w:t>ad</w:t>
      </w:r>
      <w:r w:rsidR="00D75A5B" w:rsidRP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 „</w:t>
      </w:r>
      <w:r w:rsid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e-residendi </w:t>
      </w:r>
      <w:r w:rsidR="00D75A5B" w:rsidRPr="00D75A5B">
        <w:rPr>
          <w:rFonts w:eastAsia="Calibri" w:cs="Times New Roman"/>
          <w:color w:val="auto"/>
          <w:kern w:val="0"/>
          <w:szCs w:val="24"/>
          <w14:ligatures w14:val="none"/>
        </w:rPr>
        <w:t>digitaalset isikutunnistust,“;</w:t>
      </w:r>
    </w:p>
    <w:p w14:paraId="45D15025" w14:textId="77777777" w:rsidR="00561781" w:rsidRDefault="00561781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3ED0B2F" w14:textId="757374DE" w:rsidR="00561781" w:rsidRDefault="00D75A5B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D75A5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4)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paragrahvi 32 lõi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k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e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s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t 2 ja 3</w:t>
      </w:r>
      <w:r w:rsidRPr="00D75A5B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, § 34 lõi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kest 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5, § 78</w:t>
      </w:r>
      <w:r w:rsidRPr="00D75A5B">
        <w:rPr>
          <w:rFonts w:eastAsia="Calibri" w:cs="Times New Roman"/>
          <w:color w:val="auto"/>
          <w:kern w:val="0"/>
          <w:szCs w:val="24"/>
          <w:vertAlign w:val="superscript"/>
          <w14:ligatures w14:val="none"/>
        </w:rPr>
        <w:t>1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 ja § 97 lõi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kest 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3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jäetakse välja sõnad „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e-residendi digitaalne isikutunnistus või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“ vastavas käändes.</w:t>
      </w:r>
    </w:p>
    <w:p w14:paraId="06D5C704" w14:textId="77777777" w:rsidR="00602BF3" w:rsidRDefault="00602BF3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2937C2E2" w14:textId="1F24C477" w:rsidR="00B96482" w:rsidRPr="00864582" w:rsidRDefault="00B96482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bookmarkStart w:id="1" w:name="_Hlk215492772"/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3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Vabariigi </w:t>
      </w:r>
      <w:bookmarkEnd w:id="1"/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Valitsuse </w:t>
      </w:r>
      <w:bookmarkStart w:id="2" w:name="_Hlk210052706"/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0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 w:rsidR="00715A81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detsembri 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20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1</w:t>
      </w:r>
      <w:r w:rsidR="00715A81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8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aasta määruse nr </w:t>
      </w:r>
      <w:r w:rsidR="00715A81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129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„</w:t>
      </w:r>
      <w:r w:rsidR="00715A81" w:rsidRPr="00715A81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Rahvastikuregistri ülesehitus, turvaklass, täpne andmekoosseis ja andmeandjate üleantavate andmete loetelu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“</w:t>
      </w:r>
      <w:bookmarkEnd w:id="2"/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muutmine</w:t>
      </w:r>
    </w:p>
    <w:p w14:paraId="5B3C13BE" w14:textId="77777777" w:rsidR="00B96482" w:rsidRDefault="00B96482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BAEB5D1" w14:textId="2CCA8CCA" w:rsidR="00893746" w:rsidRDefault="00B96482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color w:val="auto"/>
          <w:kern w:val="0"/>
          <w:szCs w:val="24"/>
          <w14:ligatures w14:val="none"/>
        </w:rPr>
        <w:t xml:space="preserve">Vabariigi Valitsuse </w:t>
      </w:r>
      <w:r w:rsidR="00715A81" w:rsidRPr="00715A81">
        <w:rPr>
          <w:rFonts w:eastAsia="Calibri" w:cs="Times New Roman"/>
          <w:color w:val="auto"/>
          <w:kern w:val="0"/>
          <w:szCs w:val="24"/>
          <w14:ligatures w14:val="none"/>
        </w:rPr>
        <w:t>20. detsembri 2018. aasta määruse</w:t>
      </w:r>
      <w:r w:rsidR="00715A81">
        <w:rPr>
          <w:rFonts w:eastAsia="Calibri" w:cs="Times New Roman"/>
          <w:color w:val="auto"/>
          <w:kern w:val="0"/>
          <w:szCs w:val="24"/>
          <w14:ligatures w14:val="none"/>
        </w:rPr>
        <w:t>s</w:t>
      </w:r>
      <w:r w:rsidR="00715A81" w:rsidRPr="00715A81">
        <w:rPr>
          <w:rFonts w:eastAsia="Calibri" w:cs="Times New Roman"/>
          <w:color w:val="auto"/>
          <w:kern w:val="0"/>
          <w:szCs w:val="24"/>
          <w14:ligatures w14:val="none"/>
        </w:rPr>
        <w:t xml:space="preserve"> nr 129 „Rahvastikuregistri ülesehitus, turvaklass, täpne andmekoosseis ja andmeandjate üleantavate andmete loetelu“</w:t>
      </w:r>
      <w:r w:rsidR="00715A81">
        <w:rPr>
          <w:rFonts w:eastAsia="Calibri" w:cs="Times New Roman"/>
          <w:color w:val="auto"/>
          <w:kern w:val="0"/>
          <w:szCs w:val="24"/>
          <w14:ligatures w14:val="none"/>
        </w:rPr>
        <w:t xml:space="preserve"> tehakse järgmised muudatused:</w:t>
      </w:r>
    </w:p>
    <w:p w14:paraId="0A84B6F7" w14:textId="77777777" w:rsidR="00893746" w:rsidRDefault="00893746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1FD8C914" w14:textId="3E8658BE" w:rsidR="00715A81" w:rsidRDefault="00893746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93746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1)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paragrahvi 25 punkt 3 </w:t>
      </w:r>
      <w:r w:rsidR="00715A81">
        <w:rPr>
          <w:rFonts w:eastAsia="Calibri" w:cs="Times New Roman"/>
          <w:color w:val="auto"/>
          <w:kern w:val="0"/>
          <w:szCs w:val="24"/>
          <w14:ligatures w14:val="none"/>
        </w:rPr>
        <w:t>sõnastatakse järgmiselt:</w:t>
      </w:r>
    </w:p>
    <w:p w14:paraId="4A6AB41B" w14:textId="77777777" w:rsidR="00715A81" w:rsidRDefault="00715A81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C244EAD" w14:textId="701585B4" w:rsidR="00715A81" w:rsidRPr="00715A81" w:rsidRDefault="00715A81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>
        <w:t xml:space="preserve">„3) </w:t>
      </w:r>
      <w:r w:rsidRPr="00E269ED">
        <w:t xml:space="preserve">teade </w:t>
      </w:r>
      <w:r>
        <w:t>e-</w:t>
      </w:r>
      <w:proofErr w:type="spellStart"/>
      <w:r>
        <w:t>residen</w:t>
      </w:r>
      <w:r w:rsidR="00A43BD5">
        <w:t>tsuse</w:t>
      </w:r>
      <w:proofErr w:type="spellEnd"/>
      <w:r w:rsidR="00A43BD5">
        <w:t xml:space="preserve"> olemasolu ja kehtivuse kohta</w:t>
      </w:r>
      <w:r w:rsidRPr="00715A81">
        <w:rPr>
          <w:color w:val="auto"/>
        </w:rPr>
        <w:t>;</w:t>
      </w:r>
      <w:r>
        <w:rPr>
          <w:color w:val="auto"/>
        </w:rPr>
        <w:t>“;</w:t>
      </w:r>
    </w:p>
    <w:p w14:paraId="751FDDE2" w14:textId="77777777" w:rsidR="00715A81" w:rsidRDefault="00715A81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CE2CD5A" w14:textId="7A19EEC7" w:rsidR="00715A81" w:rsidRDefault="00715A81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715A81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2)</w:t>
      </w:r>
      <w:r w:rsidRPr="00715A81">
        <w:rPr>
          <w:rFonts w:eastAsia="Calibri" w:cs="Times New Roman"/>
          <w:color w:val="auto"/>
          <w:kern w:val="0"/>
          <w:szCs w:val="24"/>
          <w14:ligatures w14:val="none"/>
        </w:rPr>
        <w:t xml:space="preserve"> paragrahvi 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42 lõike 1 punkt 33  sõnastatakse järgmiselt:</w:t>
      </w:r>
    </w:p>
    <w:p w14:paraId="66B02721" w14:textId="77777777" w:rsidR="00715A81" w:rsidRDefault="00715A81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B7D0D93" w14:textId="2FA6A504" w:rsidR="00715A81" w:rsidRPr="00715A81" w:rsidRDefault="00715A81" w:rsidP="00B9648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>
        <w:t xml:space="preserve">„33) </w:t>
      </w:r>
      <w:r w:rsidRPr="00E269ED">
        <w:t xml:space="preserve">teade </w:t>
      </w:r>
      <w:r>
        <w:t>e-</w:t>
      </w:r>
      <w:proofErr w:type="spellStart"/>
      <w:r>
        <w:t>residen</w:t>
      </w:r>
      <w:r w:rsidR="00A43BD5">
        <w:t>tsuse</w:t>
      </w:r>
      <w:proofErr w:type="spellEnd"/>
      <w:r w:rsidR="00A43BD5">
        <w:t xml:space="preserve"> </w:t>
      </w:r>
      <w:r w:rsidRPr="00715A81">
        <w:rPr>
          <w:color w:val="auto"/>
        </w:rPr>
        <w:t>olemasolu ja kehtivuse kohta;</w:t>
      </w:r>
      <w:r>
        <w:rPr>
          <w:color w:val="auto"/>
        </w:rPr>
        <w:t>“.</w:t>
      </w:r>
    </w:p>
    <w:p w14:paraId="1301EE85" w14:textId="77777777" w:rsidR="00715A81" w:rsidRDefault="00715A81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73486DFC" w14:textId="7E797914" w:rsidR="006E7789" w:rsidRDefault="006E7789" w:rsidP="00B9648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4</w:t>
      </w:r>
      <w:r w:rsidRPr="00894F7B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Määruse jõustumine</w:t>
      </w:r>
    </w:p>
    <w:p w14:paraId="0FBD311B" w14:textId="77777777" w:rsidR="006E7789" w:rsidRPr="006E7789" w:rsidRDefault="006E7789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0259D40D" w14:textId="2B5F59EA" w:rsidR="006E7789" w:rsidRDefault="00D75A5B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(1) </w:t>
      </w:r>
      <w:r w:rsidR="006E7789">
        <w:rPr>
          <w:rFonts w:eastAsia="Calibri" w:cs="Times New Roman"/>
          <w:color w:val="auto"/>
          <w:kern w:val="0"/>
          <w:szCs w:val="24"/>
          <w14:ligatures w14:val="none"/>
        </w:rPr>
        <w:t>Määrus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e § 1, § 2 punktid 1 ja 2 ning §</w:t>
      </w:r>
      <w:r w:rsidR="006E7789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3 </w:t>
      </w:r>
      <w:r w:rsidR="006E7789">
        <w:rPr>
          <w:rFonts w:eastAsia="Calibri" w:cs="Times New Roman"/>
          <w:color w:val="auto"/>
          <w:kern w:val="0"/>
          <w:szCs w:val="24"/>
          <w14:ligatures w14:val="none"/>
        </w:rPr>
        <w:t>jõustu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vad </w:t>
      </w:r>
      <w:r w:rsidR="006E7789">
        <w:rPr>
          <w:rFonts w:eastAsia="Calibri" w:cs="Times New Roman"/>
          <w:color w:val="auto"/>
          <w:kern w:val="0"/>
          <w:szCs w:val="24"/>
          <w14:ligatures w14:val="none"/>
        </w:rPr>
        <w:t>1. märtsil 2028</w:t>
      </w:r>
      <w:r w:rsidR="006F58C6">
        <w:rPr>
          <w:rFonts w:eastAsia="Calibri" w:cs="Times New Roman"/>
          <w:color w:val="auto"/>
          <w:kern w:val="0"/>
          <w:szCs w:val="24"/>
          <w14:ligatures w14:val="none"/>
        </w:rPr>
        <w:t>. aastal</w:t>
      </w:r>
      <w:r w:rsidR="006E7789">
        <w:rPr>
          <w:rFonts w:eastAsia="Calibri" w:cs="Times New Roman"/>
          <w:color w:val="auto"/>
          <w:kern w:val="0"/>
          <w:szCs w:val="24"/>
          <w14:ligatures w14:val="none"/>
        </w:rPr>
        <w:t>.</w:t>
      </w:r>
    </w:p>
    <w:p w14:paraId="550581F2" w14:textId="77777777" w:rsidR="006E7789" w:rsidRDefault="006E7789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7022472" w14:textId="5E1BE426" w:rsidR="00D75A5B" w:rsidRDefault="00D75A5B" w:rsidP="00B964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  <w14:ligatures w14:val="none"/>
        </w:rPr>
        <w:t>(2) Määruse § 2 punktid 3 ja 4 jõustuvad 1. märtsil 2033. aastal.</w:t>
      </w:r>
    </w:p>
    <w:p w14:paraId="5DC70E63" w14:textId="77777777" w:rsidR="00864582" w:rsidRDefault="00864582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74843A2E" w14:textId="77777777" w:rsidR="006E7789" w:rsidRPr="00864582" w:rsidRDefault="006E7789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87FD2EB" w14:textId="4655CF8C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 xml:space="preserve">Kristen </w:t>
      </w:r>
      <w:proofErr w:type="spellStart"/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Michal</w:t>
      </w:r>
      <w:proofErr w:type="spellEnd"/>
    </w:p>
    <w:p w14:paraId="1ACB4AE1" w14:textId="42FB8623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Peaminister</w:t>
      </w:r>
    </w:p>
    <w:p w14:paraId="0404547C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3529DC1C" w14:textId="49790682" w:rsidR="00864582" w:rsidRPr="00864582" w:rsidRDefault="00715A81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Igor </w:t>
      </w:r>
      <w:proofErr w:type="spellStart"/>
      <w:r>
        <w:rPr>
          <w:rFonts w:eastAsia="Calibri" w:cs="Times New Roman"/>
          <w:color w:val="auto"/>
          <w:kern w:val="0"/>
          <w:szCs w:val="24"/>
          <w14:ligatures w14:val="none"/>
        </w:rPr>
        <w:t>Taro</w:t>
      </w:r>
      <w:proofErr w:type="spellEnd"/>
    </w:p>
    <w:p w14:paraId="21EDE774" w14:textId="1DF48AAE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Siseminister</w:t>
      </w:r>
    </w:p>
    <w:p w14:paraId="3ED51958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103A1465" w14:textId="3D8B2418" w:rsidR="00864582" w:rsidRPr="00864582" w:rsidRDefault="00715A81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  <w:r>
        <w:rPr>
          <w:rFonts w:eastAsia="Calibri" w:cs="Times New Roman"/>
          <w:color w:val="auto"/>
          <w:kern w:val="0"/>
          <w:szCs w:val="24"/>
          <w14:ligatures w14:val="none"/>
        </w:rPr>
        <w:t>Keit Kasemets</w:t>
      </w:r>
    </w:p>
    <w:p w14:paraId="1F2D2EDA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Riigisekretär</w:t>
      </w:r>
    </w:p>
    <w:p w14:paraId="236B119A" w14:textId="77777777" w:rsidR="00864582" w:rsidRPr="00864582" w:rsidRDefault="00864582" w:rsidP="00864582">
      <w:pPr>
        <w:jc w:val="right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br w:type="page"/>
      </w: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lastRenderedPageBreak/>
        <w:t>Rakendusakti kavand nr 2</w:t>
      </w:r>
    </w:p>
    <w:p w14:paraId="5D8F0175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14:ligatures w14:val="none"/>
        </w:rPr>
      </w:pPr>
    </w:p>
    <w:p w14:paraId="5237CE67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bookmarkStart w:id="3" w:name="_Hlk148087539"/>
      <w:r w:rsidRPr="00864582">
        <w:rPr>
          <w:rFonts w:eastAsia="Calibri" w:cs="Times New Roman"/>
          <w:bCs/>
          <w:color w:val="auto"/>
          <w:kern w:val="0"/>
          <w:szCs w:val="24"/>
          <w14:ligatures w14:val="none"/>
        </w:rPr>
        <w:t>SISEMINISTER</w:t>
      </w:r>
    </w:p>
    <w:p w14:paraId="41F62AA5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</w:p>
    <w:p w14:paraId="1BCEE4FE" w14:textId="77777777" w:rsidR="00864582" w:rsidRPr="00864582" w:rsidRDefault="00864582" w:rsidP="00864582">
      <w:pPr>
        <w:rPr>
          <w:rFonts w:eastAsia="Calibri" w:cs="Times New Roman"/>
          <w:bCs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Cs/>
          <w:color w:val="auto"/>
          <w:kern w:val="0"/>
          <w:szCs w:val="24"/>
          <w14:ligatures w14:val="none"/>
        </w:rPr>
        <w:t>MÄÄRUS</w:t>
      </w:r>
    </w:p>
    <w:p w14:paraId="6B33B113" w14:textId="77777777" w:rsidR="00864582" w:rsidRPr="00864582" w:rsidRDefault="00864582" w:rsidP="00864582">
      <w:pPr>
        <w:jc w:val="both"/>
        <w:rPr>
          <w:rFonts w:eastAsia="Calibri" w:cs="Times New Roman"/>
          <w:b/>
          <w:color w:val="auto"/>
          <w:szCs w:val="24"/>
          <w:lang w:eastAsia="et-EE" w:bidi="hi-IN"/>
          <w14:ligatures w14:val="none"/>
        </w:rPr>
      </w:pPr>
    </w:p>
    <w:p w14:paraId="391D06B6" w14:textId="77777777" w:rsidR="00864582" w:rsidRPr="00864582" w:rsidRDefault="00864582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Siseministri määruste muutmine seoses </w:t>
      </w:r>
    </w:p>
    <w:p w14:paraId="086E0A1F" w14:textId="77777777" w:rsidR="00081C5A" w:rsidRDefault="00081C5A" w:rsidP="00081C5A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color w:val="auto"/>
          <w:kern w:val="0"/>
          <w:szCs w:val="24"/>
          <w14:ligatures w14:val="none"/>
        </w:rPr>
        <w:t>e-</w:t>
      </w:r>
      <w:proofErr w:type="spellStart"/>
      <w:r>
        <w:rPr>
          <w:rFonts w:eastAsia="Calibri" w:cs="Times New Roman"/>
          <w:b/>
          <w:color w:val="auto"/>
          <w:kern w:val="0"/>
          <w:szCs w:val="24"/>
          <w14:ligatures w14:val="none"/>
        </w:rPr>
        <w:t>residentsuse</w:t>
      </w:r>
      <w:proofErr w:type="spellEnd"/>
      <w:r>
        <w:rPr>
          <w:rFonts w:eastAsia="Calibri" w:cs="Times New Roman"/>
          <w:b/>
          <w:color w:val="auto"/>
          <w:kern w:val="0"/>
          <w:szCs w:val="24"/>
          <w14:ligatures w14:val="none"/>
        </w:rPr>
        <w:t xml:space="preserve"> programmi üleminekuga </w:t>
      </w:r>
    </w:p>
    <w:p w14:paraId="299741AB" w14:textId="0087012F" w:rsidR="00864582" w:rsidRPr="00864582" w:rsidRDefault="00081C5A" w:rsidP="00081C5A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color w:val="auto"/>
          <w:kern w:val="0"/>
          <w:szCs w:val="24"/>
          <w14:ligatures w14:val="none"/>
        </w:rPr>
        <w:t>kaardivabale lahendusele</w:t>
      </w:r>
    </w:p>
    <w:p w14:paraId="2ABF16E3" w14:textId="77777777" w:rsidR="00864582" w:rsidRPr="00864582" w:rsidRDefault="00864582" w:rsidP="00864582">
      <w:pPr>
        <w:rPr>
          <w:rFonts w:eastAsia="Calibri" w:cs="Times New Roman"/>
          <w:b/>
          <w:color w:val="auto"/>
          <w:kern w:val="0"/>
          <w:szCs w:val="24"/>
          <w14:ligatures w14:val="none"/>
        </w:rPr>
      </w:pPr>
    </w:p>
    <w:bookmarkEnd w:id="3"/>
    <w:p w14:paraId="7FDDCD2A" w14:textId="157A1380" w:rsidR="00864582" w:rsidRPr="00864582" w:rsidRDefault="00864582" w:rsidP="00864582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Määrus kehtestatakse</w:t>
      </w:r>
      <w:r w:rsidR="00D4301E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 xml:space="preserve">isikut tõendavate dokumentide seaduse </w:t>
      </w:r>
      <w:r w:rsidRPr="00864582">
        <w:rPr>
          <w:rFonts w:eastAsia="Calibri" w:cs="Times New Roman"/>
          <w:color w:val="auto"/>
          <w:szCs w:val="24"/>
          <w:lang w:eastAsia="et-EE" w:bidi="hi-IN"/>
          <w14:ligatures w14:val="none"/>
        </w:rPr>
        <w:t>§ 11</w:t>
      </w:r>
      <w:r w:rsidRPr="00864582">
        <w:rPr>
          <w:rFonts w:eastAsia="Calibri" w:cs="Times New Roman"/>
          <w:color w:val="auto"/>
          <w:szCs w:val="24"/>
          <w:vertAlign w:val="superscript"/>
          <w:lang w:eastAsia="et-EE" w:bidi="hi-IN"/>
          <w14:ligatures w14:val="none"/>
        </w:rPr>
        <w:t>5</w:t>
      </w:r>
      <w:r w:rsidRPr="00864582">
        <w:rPr>
          <w:rFonts w:eastAsia="Calibri" w:cs="Times New Roman"/>
          <w:color w:val="auto"/>
          <w:szCs w:val="24"/>
          <w:lang w:eastAsia="et-EE" w:bidi="hi-IN"/>
          <w14:ligatures w14:val="none"/>
        </w:rPr>
        <w:t xml:space="preserve"> lõike 7, § 12</w:t>
      </w:r>
      <w:r w:rsidRPr="00864582">
        <w:rPr>
          <w:rFonts w:eastAsia="Calibri" w:cs="Times New Roman"/>
          <w:color w:val="auto"/>
          <w:szCs w:val="24"/>
          <w:vertAlign w:val="superscript"/>
          <w:lang w:eastAsia="et-EE" w:bidi="hi-IN"/>
          <w14:ligatures w14:val="none"/>
        </w:rPr>
        <w:t>1</w:t>
      </w:r>
      <w:r w:rsidRPr="00864582">
        <w:rPr>
          <w:rFonts w:eastAsia="Calibri" w:cs="Times New Roman"/>
          <w:color w:val="auto"/>
          <w:szCs w:val="24"/>
          <w:lang w:eastAsia="et-EE" w:bidi="hi-IN"/>
          <w14:ligatures w14:val="none"/>
        </w:rPr>
        <w:t xml:space="preserve"> lõike 9 ning § 15 lõigete 1 ja 6 </w:t>
      </w:r>
      <w:r w:rsidRPr="00864582">
        <w:rPr>
          <w:rFonts w:eastAsia="Calibri" w:cs="Times New Roman"/>
          <w:color w:val="auto"/>
          <w:kern w:val="0"/>
          <w:szCs w:val="24"/>
          <w14:ligatures w14:val="none"/>
        </w:rPr>
        <w:t>alusel.</w:t>
      </w:r>
    </w:p>
    <w:p w14:paraId="2B31208A" w14:textId="77777777" w:rsidR="00864582" w:rsidRPr="00D24883" w:rsidRDefault="00864582" w:rsidP="00864582">
      <w:pPr>
        <w:rPr>
          <w:rFonts w:eastAsia="Calibri" w:cs="Times New Roman"/>
          <w:b/>
          <w:strike/>
          <w:color w:val="auto"/>
          <w:kern w:val="0"/>
          <w:szCs w:val="24"/>
          <w14:ligatures w14:val="none"/>
        </w:rPr>
      </w:pPr>
    </w:p>
    <w:p w14:paraId="49C6D85A" w14:textId="0CD9369A" w:rsidR="00D47C75" w:rsidRPr="00864582" w:rsidRDefault="00D47C75" w:rsidP="00D47C75">
      <w:pPr>
        <w:keepNext/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 w:rsidR="002E3A30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1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Siseministri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26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juuni 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20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25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aasta määruse nr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18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„Isikut tõendava dokumend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i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taotleja isiku tuvastamise ja isikusamasuse kontrollimise kord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“ muutmine</w:t>
      </w:r>
    </w:p>
    <w:p w14:paraId="6C66CC6F" w14:textId="77777777" w:rsidR="00D47C75" w:rsidRPr="00864582" w:rsidRDefault="00D47C75" w:rsidP="00D47C75">
      <w:pPr>
        <w:keepNext/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EBDB310" w14:textId="0B5486AA" w:rsidR="00D47C75" w:rsidRPr="00864582" w:rsidRDefault="00D47C75" w:rsidP="00D47C7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D47C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Siseministri 26. juuni 2025. aasta määruse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</w:t>
      </w:r>
      <w:r w:rsidRPr="00D47C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nr 18 „Isikut tõendava dokumendi taotleja isiku tuvastamise ja isikusamasuse kontrollimise kord“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864582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>tehakse järgmised muudatused:</w:t>
      </w:r>
    </w:p>
    <w:p w14:paraId="0E8B46A8" w14:textId="77777777" w:rsidR="00D47C75" w:rsidRPr="00864582" w:rsidRDefault="00D47C75" w:rsidP="00D47C75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10224658" w14:textId="725560CC" w:rsidR="00D47C75" w:rsidRPr="00864582" w:rsidRDefault="00D47C75" w:rsidP="00D47C7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1)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paragrahvi</w:t>
      </w:r>
      <w:r w:rsidR="00C07962">
        <w:rPr>
          <w:rStyle w:val="Kommentaariviid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§ 3 lõike 5 punkt 2</w:t>
      </w:r>
      <w:r w:rsidR="007D3A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, § 4 lõike 3 punkt 2</w:t>
      </w:r>
      <w:r w:rsidR="002247C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ja lõike 4 punkt 2</w:t>
      </w:r>
      <w:r w:rsidR="007D3A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tunnistatakse kehtetuks;</w:t>
      </w:r>
    </w:p>
    <w:p w14:paraId="0DF15100" w14:textId="77777777" w:rsidR="00D47C75" w:rsidRDefault="00D47C75" w:rsidP="000F6A9F">
      <w:pPr>
        <w:tabs>
          <w:tab w:val="right" w:pos="9071"/>
        </w:tabs>
        <w:jc w:val="center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61DCA3A9" w14:textId="03DDE4D9" w:rsidR="007D3A5F" w:rsidRPr="007D3A5F" w:rsidRDefault="007D3A5F" w:rsidP="00D47C7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2)</w:t>
      </w:r>
      <w:r w:rsidRPr="007D3A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paragrahvi 4 lõike 1 punktist 1 jäetakse välja sõnad „, välja arvatud digitaalse isikutunnistuse andmed“</w:t>
      </w:r>
      <w:r w:rsidR="002247C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.</w:t>
      </w:r>
    </w:p>
    <w:p w14:paraId="5AE7F2EF" w14:textId="77777777" w:rsidR="007D3A5F" w:rsidRPr="00864582" w:rsidRDefault="007D3A5F" w:rsidP="00D47C75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4F91D355" w14:textId="04A52B2F" w:rsidR="00076425" w:rsidRPr="00864582" w:rsidRDefault="00076425" w:rsidP="00076425">
      <w:pPr>
        <w:keepNext/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 w:rsidR="002E3A30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Siseministri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24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juuli 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20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25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aasta määruse nr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20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„Isikut tõendava dokumend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i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väljaandmise ja väljastamise kord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“ muutmine</w:t>
      </w:r>
    </w:p>
    <w:p w14:paraId="2865564C" w14:textId="77777777" w:rsidR="00076425" w:rsidRPr="00864582" w:rsidRDefault="00076425" w:rsidP="00076425">
      <w:pPr>
        <w:keepNext/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2AC6319" w14:textId="68E44CEC" w:rsidR="00076425" w:rsidRPr="00864582" w:rsidRDefault="00076425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Siseministri 24. juuli 2025. aasta määruse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</w:t>
      </w:r>
      <w:r w:rsidRP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nr 20 „Isikut tõendava dokumendi väljaandmise ja väljastamise kord“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864582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>tehakse järgmised muudatused:</w:t>
      </w:r>
    </w:p>
    <w:p w14:paraId="3A62867B" w14:textId="77777777" w:rsidR="00076425" w:rsidRPr="00864582" w:rsidRDefault="00076425" w:rsidP="00076425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01780939" w14:textId="4719DE12" w:rsidR="00C206CE" w:rsidRDefault="00076425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1)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bookmarkStart w:id="4" w:name="_Hlk208840420"/>
      <w:r w:rsidR="007030B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m</w:t>
      </w:r>
      <w:r w:rsidR="00C206C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ääruse pealkir</w:t>
      </w:r>
      <w:r w:rsidR="007030B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ja täiendatakse pärast sõna „väljastamise“ sõnadega „</w:t>
      </w:r>
      <w:r w:rsidR="007030B3" w:rsidRPr="007030B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ning e-residendi elektroonilise identiteedi vahendi kasutamise õiguse andmise</w:t>
      </w:r>
      <w:r w:rsidR="007030B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5DA9A26F" w14:textId="77777777" w:rsidR="007030B3" w:rsidRDefault="007030B3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bookmarkEnd w:id="4"/>
    <w:p w14:paraId="661F6813" w14:textId="7BF26DAD" w:rsidR="00C206CE" w:rsidRDefault="00C206CE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</w:t>
      </w:r>
      <w:r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paragrahvi 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sissejuhatavat lauseosa</w:t>
      </w:r>
      <w:r w:rsidRPr="00C206C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täiendatakse </w:t>
      </w:r>
      <w:r w:rsidR="003C336D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pärast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sõna „</w:t>
      </w:r>
      <w:r w:rsidR="003C336D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väljaandmise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“ sõnadega „ja </w:t>
      </w:r>
      <w:r w:rsidRPr="00C206C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e-residendi elektroonilise identiteedi vahendi kasutamise õiguse andmise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3E7C915F" w14:textId="77777777" w:rsidR="00C206CE" w:rsidRDefault="00C206CE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0CDF2B3" w14:textId="6E69D20B" w:rsidR="00076425" w:rsidRPr="00864582" w:rsidRDefault="00C206CE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3)</w:t>
      </w: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 </w:t>
      </w:r>
      <w:r w:rsidRPr="00C206C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paragrahvi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1 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punkt 2, § 4 lõike 3 punkt 2 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tunnistatakse kehtetuks;</w:t>
      </w:r>
    </w:p>
    <w:p w14:paraId="27E4AAF3" w14:textId="77777777" w:rsidR="00076425" w:rsidRPr="00864582" w:rsidRDefault="00076425" w:rsidP="00076425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0A7EF1BD" w14:textId="6DDA1100" w:rsidR="00076425" w:rsidRPr="00864582" w:rsidRDefault="00612430" w:rsidP="00076425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4</w:t>
      </w:r>
      <w:r w:rsidR="00076425"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paragrahvi 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lõike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5, §</w:t>
      </w:r>
      <w:r w:rsidR="006B579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-s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9</w:t>
      </w:r>
      <w:r w:rsidR="006B579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, §-s 17, § 26 lõikes 2 ja 3 a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sendatakse sõna</w:t>
      </w:r>
      <w:r w:rsidR="006B579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d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„</w:t>
      </w:r>
      <w:r w:rsidR="006B579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digitaalse 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isikutunnistuse“ 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sõnadega „</w:t>
      </w:r>
      <w:r w:rsidR="00031F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e-residendi elektroonilise identiteedi</w:t>
      </w:r>
      <w:r w:rsidR="0007642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kasutamise õiguse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430CA1BF" w14:textId="77777777" w:rsidR="00076425" w:rsidRPr="00864582" w:rsidRDefault="00076425" w:rsidP="00076425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56A5FE2B" w14:textId="4ADCB246" w:rsidR="00076425" w:rsidRDefault="00612430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5</w:t>
      </w:r>
      <w:r w:rsidR="00076425"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076425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D119F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määruse 7. peatükk ja § 34 lõige 4 tunnistatakse kehtetuks.</w:t>
      </w:r>
    </w:p>
    <w:p w14:paraId="74E4B380" w14:textId="77777777" w:rsidR="00CE3268" w:rsidRDefault="00CE3268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FD81010" w14:textId="77777777" w:rsidR="000938D0" w:rsidRDefault="00612430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612430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6)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6E778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määruse 8. peatükki täiendatakse §-ga </w:t>
      </w:r>
      <w:r w:rsidR="000938D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36</w:t>
      </w:r>
      <w:r w:rsidR="000938D0" w:rsidRPr="000938D0">
        <w:rPr>
          <w:rFonts w:eastAsia="Times New Roman" w:cs="Times New Roman"/>
          <w:bCs/>
          <w:color w:val="auto"/>
          <w:kern w:val="0"/>
          <w:szCs w:val="24"/>
          <w:vertAlign w:val="superscript"/>
          <w:lang w:eastAsia="et-EE"/>
          <w14:ligatures w14:val="none"/>
        </w:rPr>
        <w:t>1</w:t>
      </w:r>
      <w:r w:rsidR="000938D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järgmises sõnastuses:</w:t>
      </w:r>
    </w:p>
    <w:p w14:paraId="456D6323" w14:textId="77777777" w:rsidR="000938D0" w:rsidRDefault="000938D0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40D45C8E" w14:textId="380F772A" w:rsidR="000938D0" w:rsidRPr="000938D0" w:rsidRDefault="000938D0" w:rsidP="00076425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Pr="000938D0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§ 36</w:t>
      </w:r>
      <w:r w:rsidRPr="000938D0">
        <w:rPr>
          <w:rFonts w:eastAsia="Times New Roman" w:cs="Times New Roman"/>
          <w:b/>
          <w:color w:val="auto"/>
          <w:kern w:val="0"/>
          <w:szCs w:val="24"/>
          <w:vertAlign w:val="superscript"/>
          <w:lang w:eastAsia="et-EE"/>
          <w14:ligatures w14:val="none"/>
        </w:rPr>
        <w:t>1</w:t>
      </w:r>
      <w:r w:rsidRPr="000938D0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. E-residendi elektroonilise identiteedi vahendi kasutamise õiguse andmise tähtajad</w:t>
      </w:r>
    </w:p>
    <w:p w14:paraId="004BD337" w14:textId="77777777" w:rsidR="000938D0" w:rsidRDefault="000938D0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0FAB03D" w14:textId="7E3DB4B2" w:rsidR="000938D0" w:rsidRDefault="000938D0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0938D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E-residendi elektroonilise identiteedi vahendi kasutamise õiguse andmise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menetlusele kohaldatakse § 34 lõikes 1, § 35 ja § 36 sätestatut.“.</w:t>
      </w:r>
    </w:p>
    <w:p w14:paraId="6E5853FA" w14:textId="77777777" w:rsidR="00612430" w:rsidRDefault="00612430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1AFD8912" w14:textId="0D3FE142" w:rsidR="00CE3268" w:rsidRPr="00864582" w:rsidRDefault="00CE3268" w:rsidP="00CE3268">
      <w:pPr>
        <w:keepNext/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bookmarkStart w:id="5" w:name="_Hlk210380949"/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lastRenderedPageBreak/>
        <w:t xml:space="preserve">§ </w:t>
      </w:r>
      <w:r w:rsidR="002E3A30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3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Siseministri 18. detsembri 2015. aasta määruse nr </w:t>
      </w:r>
      <w:r w:rsidRPr="00864582">
        <w:rPr>
          <w:rFonts w:eastAsia="Calibri" w:cs="Times New Roman"/>
          <w:b/>
          <w:bCs/>
          <w:kern w:val="0"/>
          <w:szCs w:val="24"/>
          <w:shd w:val="clear" w:color="auto" w:fill="FFFFFF"/>
          <w14:ligatures w14:val="none"/>
        </w:rPr>
        <w:t>78</w:t>
      </w:r>
      <w:r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„Isikut tõendavate dokumentide andmekogu pidamise põhimäärus“ muutmine</w:t>
      </w:r>
    </w:p>
    <w:p w14:paraId="0B80380E" w14:textId="77777777" w:rsidR="00CE3268" w:rsidRPr="00864582" w:rsidRDefault="00CE3268" w:rsidP="00CE3268">
      <w:pPr>
        <w:keepNext/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0F3339F" w14:textId="77777777" w:rsidR="00CE3268" w:rsidRPr="00864582" w:rsidRDefault="00CE3268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Siseministri 18. detsembri 2015. aasta määruses nr 78 „Isikut tõendavate dokumentide andmekogu pidamise põhimäärus“ </w:t>
      </w:r>
      <w:r w:rsidRPr="00864582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>tehakse järgmised muudatused:</w:t>
      </w:r>
    </w:p>
    <w:p w14:paraId="1D103FFE" w14:textId="77777777" w:rsidR="00CE3268" w:rsidRPr="00864582" w:rsidRDefault="00CE3268" w:rsidP="00CE3268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06D7FBDE" w14:textId="79B7AA77" w:rsidR="00957241" w:rsidRDefault="00CE3268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1)</w:t>
      </w:r>
      <w:r w:rsidR="00957241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 </w:t>
      </w:r>
      <w:r w:rsidR="0095724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</w:t>
      </w:r>
      <w:r w:rsid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95724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3 </w:t>
      </w:r>
      <w:r w:rsid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sõnastatakse järgmiselt:</w:t>
      </w:r>
    </w:p>
    <w:p w14:paraId="67FBD26E" w14:textId="77777777" w:rsidR="00763531" w:rsidRDefault="00763531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1DE619A" w14:textId="1ACD6F1F" w:rsidR="00957241" w:rsidRDefault="00763531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Pr="0076353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Andmekogu pidamise eesmärk on tagada avalik kord ja riigi julgeolek isiku tuvastamise ja isikusamasuse kontrollimise ning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isikut tõendavate dokumentide </w:t>
      </w:r>
      <w:r w:rsidRPr="0076353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seaduses sätestatud menetluse ja sellega seotud andmete, sealhulgas isikuandmete, töötlemise kaudu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.“;</w:t>
      </w:r>
    </w:p>
    <w:p w14:paraId="4792A1BF" w14:textId="77777777" w:rsidR="00763531" w:rsidRPr="00763531" w:rsidRDefault="00763531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8E0B76F" w14:textId="701B1F51" w:rsidR="00D830CA" w:rsidRDefault="00D830CA" w:rsidP="00B377DE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2)</w:t>
      </w:r>
      <w:r w:rsidR="00CE3268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 </w:t>
      </w:r>
      <w:r w:rsidR="00B3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6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sõnastatakse järgmiselt:</w:t>
      </w:r>
    </w:p>
    <w:p w14:paraId="2FBE60EE" w14:textId="77777777" w:rsidR="00D830CA" w:rsidRDefault="00D830CA" w:rsidP="00B377DE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E39483A" w14:textId="65DAB3C8" w:rsidR="00122493" w:rsidRPr="00122493" w:rsidRDefault="00D830CA" w:rsidP="00345333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122493" w:rsidRPr="0012249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§ 6. Andmekogusse kantavad isikut tõendavate dokumentide ja e-residendi elektroonilise identiteedi vahendi kasutamise õiguse andmed</w:t>
      </w:r>
    </w:p>
    <w:p w14:paraId="0C64CB1E" w14:textId="77777777" w:rsidR="00122493" w:rsidRDefault="00122493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4171545" w14:textId="77777777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(1)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Andmekogusse kantakse andmed järgmiste 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isikut tõendavate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dokumentide </w:t>
      </w:r>
      <w:r w:rsidR="00345333" w:rsidRP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(edaspidi 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koos </w:t>
      </w:r>
      <w:r w:rsidR="00345333" w:rsidRPr="00345333">
        <w:rPr>
          <w:rFonts w:eastAsia="Times New Roman" w:cs="Times New Roman"/>
          <w:bCs/>
          <w:i/>
          <w:iCs/>
          <w:color w:val="auto"/>
          <w:kern w:val="0"/>
          <w:szCs w:val="24"/>
          <w:lang w:eastAsia="et-EE"/>
          <w14:ligatures w14:val="none"/>
        </w:rPr>
        <w:t>dokument</w:t>
      </w:r>
      <w:r w:rsidR="00345333" w:rsidRP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)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taotluste ja dokumentide kohta:</w:t>
      </w:r>
    </w:p>
    <w:p w14:paraId="43C26FE9" w14:textId="7497B8E0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Eesti kodaniku pass;</w:t>
      </w:r>
    </w:p>
    <w:p w14:paraId="393438F0" w14:textId="7B9C6E25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isikutunnistus;</w:t>
      </w:r>
    </w:p>
    <w:p w14:paraId="58B83FD6" w14:textId="3B3A7C8D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elamisloakaart;</w:t>
      </w:r>
    </w:p>
    <w:p w14:paraId="77D251C4" w14:textId="4DC8F17B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4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välismaalase pass;</w:t>
      </w:r>
      <w:bookmarkStart w:id="6" w:name="para6lg1p6"/>
    </w:p>
    <w:bookmarkEnd w:id="6"/>
    <w:p w14:paraId="22B76D0E" w14:textId="30E4E7BB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meresõidutunnistus;</w:t>
      </w:r>
    </w:p>
    <w:p w14:paraId="1A8BDAEB" w14:textId="589AC7ED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6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meremehe teenistusraamat;</w:t>
      </w:r>
    </w:p>
    <w:p w14:paraId="258678D1" w14:textId="44F4A484" w:rsidR="00345333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7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ajutine reisidokument;</w:t>
      </w:r>
    </w:p>
    <w:p w14:paraId="6EB85839" w14:textId="7858387D" w:rsidR="00D830CA" w:rsidRDefault="00D830CA" w:rsidP="00D830CA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8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 w:rsidR="0034533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pagulase reisidokument.</w:t>
      </w:r>
    </w:p>
    <w:p w14:paraId="50E3FC77" w14:textId="77777777" w:rsidR="00D830CA" w:rsidRDefault="00D830CA" w:rsidP="00B377DE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ED4ADDD" w14:textId="26427CAB" w:rsidR="00B377DE" w:rsidRDefault="00D830CA" w:rsidP="00B377DE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(2) </w:t>
      </w:r>
      <w:r w:rsidRPr="00D830CA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Andmekogusse kantakse andmed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e-residendi elektroonilise identiteedi vahendi</w:t>
      </w:r>
      <w:r w:rsidR="00B377DE" w:rsidRPr="00B3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kasutamise õiguse taotluse ja selle õiguse andmise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kohta.</w:t>
      </w:r>
      <w:r w:rsidR="00B3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4D7962C3" w14:textId="77777777" w:rsidR="00CE3268" w:rsidRPr="00864582" w:rsidRDefault="00CE3268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bookmarkEnd w:id="5"/>
    <w:p w14:paraId="6D3DDF59" w14:textId="6796DE8A" w:rsidR="007652CB" w:rsidRDefault="009B17A2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3</w:t>
      </w:r>
      <w:r w:rsidR="00CE3268"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CE3268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B3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 8 pealkir</w:t>
      </w:r>
      <w:r w:rsidR="0007261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 sõnastatakse järgmiselt</w:t>
      </w:r>
      <w:r w:rsidR="007652C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:</w:t>
      </w:r>
    </w:p>
    <w:p w14:paraId="49DE134A" w14:textId="77777777" w:rsidR="007652CB" w:rsidRDefault="007652C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44CEB05A" w14:textId="4CC14904" w:rsidR="00CE3268" w:rsidRPr="00864582" w:rsidRDefault="00B377DE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345333" w:rsidRPr="0034533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§ 8. </w:t>
      </w:r>
      <w:r w:rsidR="00072615" w:rsidRPr="0034533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D</w:t>
      </w:r>
      <w:r w:rsidRPr="0034533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okumendi</w:t>
      </w:r>
      <w:r w:rsidR="00072615" w:rsidRPr="0034533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 </w:t>
      </w:r>
      <w:r w:rsidR="008C6EA3"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ja e-residendi </w:t>
      </w:r>
      <w:r w:rsidR="009B17A2"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elektroonilise identiteedi</w:t>
      </w:r>
      <w:r w:rsidR="008C6EA3"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 </w:t>
      </w:r>
      <w:r w:rsidR="00596DD6"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vahendi </w:t>
      </w:r>
      <w:r w:rsidR="008C6EA3"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kasutamise õiguse</w:t>
      </w:r>
      <w:r w:rsidR="00072615"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 taotlejaga seotud andmed</w:t>
      </w:r>
      <w:r w:rsidR="00CE3268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48503A8C" w14:textId="77777777" w:rsidR="00CE3268" w:rsidRPr="00864582" w:rsidRDefault="00CE3268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289EE4F9" w14:textId="7BC5BB57" w:rsidR="008C6EA3" w:rsidRDefault="009B17A2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4</w:t>
      </w:r>
      <w:r w:rsidR="00CE3268" w:rsidRPr="00864582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CE3268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</w:t>
      </w:r>
      <w:r w:rsidR="007652C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</w:t>
      </w:r>
      <w:r w:rsidR="00CE3268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8 </w:t>
      </w:r>
      <w:r w:rsid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lõike 1 sissejuhatav lauseosa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07261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sõnastatakse järgmiselt:</w:t>
      </w:r>
    </w:p>
    <w:p w14:paraId="45F70BCB" w14:textId="77777777" w:rsidR="00E64AFC" w:rsidRDefault="00E64AFC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4883193D" w14:textId="76E70A77" w:rsidR="00072615" w:rsidRDefault="0007261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„Dokumendi </w:t>
      </w:r>
      <w:r w:rsidRPr="0007261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taotleja kohta kantakse andmekogusse järgmised andmed: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6D766060" w14:textId="77777777" w:rsidR="00072615" w:rsidRDefault="0007261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2E1408B5" w14:textId="1E8EAB95" w:rsidR="008C6EA3" w:rsidRDefault="0007261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072615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5)</w:t>
      </w:r>
      <w:r w:rsidR="008C6EA3"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paragrahvi 8 lõikest 2 ja 3</w:t>
      </w:r>
      <w:r w:rsidR="00520C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ning</w:t>
      </w:r>
      <w:r w:rsid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4B2B1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§ 9 lõike 3</w:t>
      </w:r>
      <w:r w:rsidR="00520C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ja </w:t>
      </w:r>
      <w:r w:rsid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§ 10 lõike 4 sissejuhatavast lauseosast </w:t>
      </w:r>
      <w:r w:rsid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jäetakse välja sõnad „digitaalse isikutunnistuse,“;</w:t>
      </w:r>
    </w:p>
    <w:p w14:paraId="38681D2F" w14:textId="77777777" w:rsidR="008C6EA3" w:rsidRDefault="008C6EA3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2B14092" w14:textId="1701E000" w:rsidR="00CC77DE" w:rsidRDefault="00520C64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6</w:t>
      </w:r>
      <w:r w:rsidR="008C6EA3" w:rsidRPr="008C6EA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CC77DE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</w:t>
      </w:r>
      <w:r w:rsidR="00CC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</w:t>
      </w:r>
      <w:r w:rsidR="00CC77DE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8 </w:t>
      </w:r>
      <w:r w:rsidR="00CC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lõi</w:t>
      </w:r>
      <w:r w:rsidR="008C0C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g</w:t>
      </w:r>
      <w:r w:rsidR="00CC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 w:rsidR="008C0C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te</w:t>
      </w:r>
      <w:r w:rsidR="00CC77D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5 ja 6 sissejuhatavast lauseosast jäetakse välja sõnad „isikut tõendava“;</w:t>
      </w:r>
    </w:p>
    <w:p w14:paraId="016942F3" w14:textId="77777777" w:rsidR="00CC77DE" w:rsidRDefault="00CC77DE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05C11BE8" w14:textId="26C9BA1B" w:rsidR="0097425F" w:rsidRDefault="00CC77DE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CC77DE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7)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paragrahvi 8 lõike 6 punkt 6 </w:t>
      </w:r>
      <w:r w:rsidR="009742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sõnastatakse järgmiselt:</w:t>
      </w:r>
    </w:p>
    <w:p w14:paraId="24B8B11D" w14:textId="23F55FBF" w:rsidR="0097425F" w:rsidRDefault="0097425F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2F07C014" w14:textId="1333D595" w:rsidR="008C6EA3" w:rsidRDefault="0097425F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„6) </w:t>
      </w:r>
      <w:r w:rsidRPr="009742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andmed e-residendi </w:t>
      </w:r>
      <w:r w:rsidR="005A01E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 vahendi kasutamise õiguse</w:t>
      </w:r>
      <w:r w:rsidRPr="009742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kohta.</w:t>
      </w:r>
    </w:p>
    <w:p w14:paraId="2739A486" w14:textId="77777777" w:rsidR="008C6EA3" w:rsidRDefault="008C6EA3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69B13B4D" w14:textId="7B3DDA45" w:rsidR="00767755" w:rsidRDefault="00D97EA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8</w:t>
      </w:r>
      <w:r w:rsidR="008B3C7D" w:rsidRPr="008C6EA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8B3C7D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paragrahvi 8 lõi</w:t>
      </w:r>
      <w:r w:rsid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g</w:t>
      </w:r>
      <w:r w:rsidR="008B3C7D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 8 s</w:t>
      </w:r>
      <w:r w:rsid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õnastatakse järgmiselt:</w:t>
      </w:r>
      <w:r w:rsidR="008B3C7D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</w:p>
    <w:p w14:paraId="6FBD35B3" w14:textId="77777777" w:rsidR="00767755" w:rsidRDefault="0076775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0BD0FB1" w14:textId="4D67E150" w:rsidR="00767755" w:rsidRDefault="00767755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07480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(8)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-residendi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596DD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vahendi 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kasutamise õiguse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07261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taotleja kohta kantakse andmekogusse järgmised andmed:</w:t>
      </w:r>
    </w:p>
    <w:p w14:paraId="6DDC0DAE" w14:textId="77777777" w:rsidR="0028564B" w:rsidRDefault="00767755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1)</w:t>
      </w:r>
      <w:r w:rsidR="002856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ees</w:t>
      </w:r>
      <w:r w:rsidR="002856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- ja </w:t>
      </w:r>
      <w:r w:rsidR="0028564B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perekonnanimi</w:t>
      </w: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7B8CD17E" w14:textId="77777777" w:rsidR="0028564B" w:rsidRDefault="00767755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2)</w:t>
      </w:r>
      <w:r w:rsidR="002856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28564B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varasemad ja muud nimed</w:t>
      </w: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082CA351" w14:textId="186BDA2C" w:rsidR="00107CB0" w:rsidRDefault="00767755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3)</w:t>
      </w:r>
      <w:r w:rsidR="002856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107CB0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isanimi;</w:t>
      </w:r>
    </w:p>
    <w:p w14:paraId="7EE790B5" w14:textId="77777777" w:rsidR="0028564B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4)</w:t>
      </w:r>
      <w:r w:rsidR="002856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isikukood</w:t>
      </w:r>
      <w:r w:rsidR="002856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ja </w:t>
      </w:r>
      <w:r w:rsidR="0028564B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välisriigi isikukood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2BDF546D" w14:textId="77777777" w:rsidR="0028564B" w:rsidRDefault="0028564B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sünniaeg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ja -koht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74E09923" w14:textId="6DA3CC33" w:rsidR="0028564B" w:rsidRDefault="0028564B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6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sugu;</w:t>
      </w:r>
    </w:p>
    <w:p w14:paraId="1E78B6DF" w14:textId="3FDDB02C" w:rsidR="0028564B" w:rsidRDefault="0028564B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7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kodakondsus</w:t>
      </w:r>
      <w:r w:rsid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ja </w:t>
      </w:r>
      <w:r w:rsidR="00107CB0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varasemad kodakondsused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640F7622" w14:textId="77777777" w:rsidR="0028564B" w:rsidRDefault="0028564B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8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kontaktandmed (tänav, maja, korter, linn või küla, vald, maakond, riik, postiindeks, e-post, telefon);</w:t>
      </w:r>
    </w:p>
    <w:p w14:paraId="16BE6B0E" w14:textId="2213D374" w:rsidR="00767755" w:rsidRDefault="0028564B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9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767755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näokujutis;</w:t>
      </w:r>
    </w:p>
    <w:p w14:paraId="782BEED1" w14:textId="6100422B" w:rsidR="00767755" w:rsidRDefault="00767755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2856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0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 w:rsidRPr="00767755">
        <w:rPr>
          <w:rFonts w:ascii="Arial" w:hAnsi="Arial"/>
          <w:sz w:val="21"/>
          <w:shd w:val="clear" w:color="auto" w:fill="FFFFFF"/>
        </w:rPr>
        <w:t xml:space="preserve"> </w:t>
      </w:r>
      <w:r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reisidokumendi andmed (reisidokumendi väljaandnud riik, reisidokumendi väljaandnud asutus, reisidokumendi liik, reisidokumendi number, reisidokumendi väljaandmise aeg ja reisidokumendi kehtivusaja lõpp);</w:t>
      </w:r>
    </w:p>
    <w:p w14:paraId="36103C21" w14:textId="5B55F7FE" w:rsidR="00AB7397" w:rsidRDefault="00AB7397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11) </w:t>
      </w:r>
      <w:r w:rsidRPr="005A01E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Euroopa Majanduspiirkonna lepinguriigi, Ühendkuningriigi või Šveitsi Konföderatsiooni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elamisloa andmed</w:t>
      </w:r>
      <w:r w:rsidR="00721F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721F76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(</w:t>
      </w:r>
      <w:r w:rsidR="00721F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elamisloa</w:t>
      </w:r>
      <w:r w:rsidR="00721F76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väljaandnud riik, </w:t>
      </w:r>
      <w:r w:rsidR="00721F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elamisloa</w:t>
      </w:r>
      <w:r w:rsidR="00721F76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väljaandnud asutus, </w:t>
      </w:r>
      <w:r w:rsidR="00721F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elamisloa</w:t>
      </w:r>
      <w:r w:rsidR="00721F76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liik, </w:t>
      </w:r>
      <w:r w:rsidR="00721F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elamisloa</w:t>
      </w:r>
      <w:r w:rsidR="00721F76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number, </w:t>
      </w:r>
      <w:r w:rsidR="00721F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elamisloa</w:t>
      </w:r>
      <w:r w:rsidR="00721F76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väljaandmise aeg ja </w:t>
      </w:r>
      <w:r w:rsidR="00721F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elamisloa</w:t>
      </w:r>
      <w:r w:rsidR="00721F76" w:rsidRPr="0076775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kehtivusaja lõpp)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010F0AC5" w14:textId="66C80E40" w:rsidR="00107CB0" w:rsidRPr="00107CB0" w:rsidRDefault="00767755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) </w:t>
      </w:r>
      <w:r w:rsidR="00107CB0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sotsiaalmeedia kontod;</w:t>
      </w:r>
    </w:p>
    <w:p w14:paraId="391CE0E3" w14:textId="224042AC" w:rsidR="00107CB0" w:rsidRPr="00107CB0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taotlejaga seotud nii Eesti kui ka välisriigi ettevõtted;</w:t>
      </w:r>
    </w:p>
    <w:p w14:paraId="23EC3C95" w14:textId="42214C99" w:rsidR="00107CB0" w:rsidRPr="00107CB0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4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elulookirjeldus;</w:t>
      </w:r>
    </w:p>
    <w:p w14:paraId="38DCF672" w14:textId="7CBE8E34" w:rsidR="00107CB0" w:rsidRPr="00107CB0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info karistatuse ning isiku vastu algatatud süüteomenetluse kohta;</w:t>
      </w:r>
    </w:p>
    <w:p w14:paraId="2989AA35" w14:textId="19CF0BEB" w:rsidR="00107CB0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6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info ärikeelu kohta;</w:t>
      </w:r>
    </w:p>
    <w:p w14:paraId="1A1708E6" w14:textId="704CE9F8" w:rsidR="00107CB0" w:rsidRPr="00107CB0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7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info isiklike ja temaga seotud ettevõtetele kuuluvate pangakontode, makseasutuste kontode ja virtuaalvääringute kasutamise kohta;</w:t>
      </w:r>
    </w:p>
    <w:p w14:paraId="715EE244" w14:textId="39125280" w:rsidR="00107CB0" w:rsidRPr="00107CB0" w:rsidRDefault="0028564B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8</w:t>
      </w:r>
      <w:r w:rsidR="00107CB0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) info terrorismi, rahapesu, majandus- ja </w:t>
      </w:r>
      <w:proofErr w:type="spellStart"/>
      <w:r w:rsidR="00107CB0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küberkuritegude</w:t>
      </w:r>
      <w:proofErr w:type="spellEnd"/>
      <w:r w:rsidR="00107CB0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kahtluse ja sanktsioonide kohta;</w:t>
      </w:r>
    </w:p>
    <w:p w14:paraId="0DCB74F9" w14:textId="37D3E811" w:rsidR="00107CB0" w:rsidRPr="00107CB0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9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info viisa väljastamisest keeldumiste ja sissesõidukeeldude kohaldamise kohta;</w:t>
      </w:r>
    </w:p>
    <w:p w14:paraId="7F3561B9" w14:textId="1661BA78" w:rsidR="00107CB0" w:rsidRPr="00107CB0" w:rsidRDefault="005533C5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20</w:t>
      </w:r>
      <w:r w:rsidR="00107CB0"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teave ajateenistuses, relvajõududes, kaadrisõjaväelasena või luure- või julgeolekuteenistuses teenimise ja töötamise kohta, väljaspool Eestit sõjaväelises operatsioonis osalemise kohta ning riiklikus või mitteriiklikus relvastatud organisatsioonis või üksuses teenimise kohta;</w:t>
      </w:r>
    </w:p>
    <w:p w14:paraId="2E1D3DB9" w14:textId="02EE5932" w:rsidR="00107CB0" w:rsidRPr="00107CB0" w:rsidRDefault="00107CB0" w:rsidP="004D70FB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info ühiskondlikesse organisatsioonidesse kuulumise kohta;</w:t>
      </w:r>
    </w:p>
    <w:p w14:paraId="17C7BEB9" w14:textId="1E7CFD87" w:rsidR="006B3D75" w:rsidRDefault="00107CB0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</w:t>
      </w:r>
      <w:r w:rsidR="005533C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</w:t>
      </w:r>
      <w:r w:rsidRPr="00107CB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info terroriorganisatsioonidesse kuulumise kohta.</w:t>
      </w:r>
    </w:p>
    <w:p w14:paraId="2864D24C" w14:textId="77777777" w:rsidR="005A01E8" w:rsidRDefault="005A01E8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EC48C10" w14:textId="0EEB841A" w:rsidR="006B3D75" w:rsidRDefault="00D97EA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9</w:t>
      </w:r>
      <w:r w:rsidR="006B3D75" w:rsidRPr="006B3D75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paragrahvi 8 lõi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g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 9</w:t>
      </w:r>
      <w:r w:rsidR="000D25D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,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§ 9 lõike </w:t>
      </w:r>
      <w:r w:rsidR="008C0C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1 punkt 10 ja lõike 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 punkt 5</w:t>
      </w:r>
      <w:r w:rsidR="00C918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, </w:t>
      </w:r>
      <w:r w:rsidR="000D25D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§ 10 lõike 1 punkt 6</w:t>
      </w:r>
      <w:r w:rsidR="00C918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ja § 12 </w:t>
      </w:r>
      <w:r w:rsidR="00C9184B"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lõike 3 punkt</w:t>
      </w:r>
      <w:r w:rsidR="00C918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27</w:t>
      </w:r>
      <w:r w:rsidR="000D25D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tunnistatakse kehtetuks;</w:t>
      </w:r>
    </w:p>
    <w:p w14:paraId="00762C2A" w14:textId="77777777" w:rsidR="006B3D75" w:rsidRDefault="006B3D7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6158C78B" w14:textId="7C3796CF" w:rsidR="00E64AFC" w:rsidRDefault="00D97EA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10</w:t>
      </w:r>
      <w:r w:rsidR="006B3D75" w:rsidRPr="006B3D75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E64AF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</w:t>
      </w:r>
      <w:r w:rsidR="004D70F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</w:t>
      </w:r>
      <w:r w:rsidR="00E64AF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9 pea</w:t>
      </w:r>
      <w:r w:rsidR="00596DD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</w:t>
      </w:r>
      <w:r w:rsidR="00E64AF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kiri sõnastatakse järgmiselt:</w:t>
      </w:r>
    </w:p>
    <w:p w14:paraId="3DE192B1" w14:textId="77777777" w:rsidR="00E64AFC" w:rsidRDefault="00E64AFC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6C4721B1" w14:textId="3326C9C9" w:rsidR="00E64AFC" w:rsidRDefault="00E64AFC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4D70FB" w:rsidRPr="004D70F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§ 9. </w:t>
      </w:r>
      <w:r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Dokumendi ja e-residendi elektroonilise identiteedi </w:t>
      </w:r>
      <w:r w:rsidR="00596DD6"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vahendi </w:t>
      </w:r>
      <w:r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kasutamise õiguse taotluse andmed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0F0F3378" w14:textId="77777777" w:rsidR="00E64AFC" w:rsidRDefault="00E64AFC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6B3616EC" w14:textId="7CDF07E2" w:rsidR="00E64AFC" w:rsidRDefault="00D97EA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E64AFC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E64AFC" w:rsidRPr="00E64AFC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E64AF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paragrahvi 9 lõike 1 sissejuhatav lauseosa sõnastatakse järgmiselt: </w:t>
      </w:r>
    </w:p>
    <w:p w14:paraId="707F256B" w14:textId="77777777" w:rsidR="00E64AFC" w:rsidRDefault="00E64AFC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0DA1A47C" w14:textId="52B132A0" w:rsidR="00E64AFC" w:rsidRDefault="00E64AFC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4D70F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(1)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Dokumendi ja 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e-residendi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596DD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vahendi 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kasutamise õiguse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taotl</w:t>
      </w:r>
      <w:r w:rsidR="00596DD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use kohta kantakse andmekogusse järgmised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andmed</w:t>
      </w:r>
      <w:r w:rsidR="004D70F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: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2EAA9EEB" w14:textId="77777777" w:rsidR="00E64AFC" w:rsidRDefault="00E64AFC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14178E5" w14:textId="133E76CB" w:rsidR="006B3D75" w:rsidRDefault="00520C64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D97EA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</w:t>
      </w:r>
      <w:r w:rsidR="00E64AFC" w:rsidRPr="00E64AFC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E64AF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paragrahvi 9 lõi</w:t>
      </w:r>
      <w:r w:rsidR="00CD71A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ke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1 punkt 7</w:t>
      </w:r>
      <w:r w:rsidR="00CD71A5">
        <w:rPr>
          <w:rFonts w:eastAsia="Times New Roman" w:cs="Times New Roman"/>
          <w:bCs/>
          <w:color w:val="auto"/>
          <w:kern w:val="0"/>
          <w:szCs w:val="24"/>
          <w:vertAlign w:val="superscript"/>
          <w:lang w:eastAsia="et-EE"/>
          <w14:ligatures w14:val="none"/>
        </w:rPr>
        <w:t xml:space="preserve"> </w:t>
      </w:r>
      <w:r w:rsidR="00CD71A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õnast</w:t>
      </w:r>
      <w:r w:rsidR="00CD71A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atakse järgmiselt</w:t>
      </w:r>
      <w:r w:rsid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:</w:t>
      </w:r>
    </w:p>
    <w:p w14:paraId="24B02359" w14:textId="77777777" w:rsidR="006B3D75" w:rsidRDefault="006B3D7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12F8D4C8" w14:textId="6A536F0E" w:rsidR="00CD71A5" w:rsidRDefault="006B3D7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lastRenderedPageBreak/>
        <w:t>„</w:t>
      </w:r>
      <w:r w:rsidR="00CD71A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7) taotluse suhtes tehtud otsus ja keelduva otsuse põhjus;“;</w:t>
      </w:r>
    </w:p>
    <w:p w14:paraId="16756916" w14:textId="77777777" w:rsidR="00CD71A5" w:rsidRDefault="00CD71A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232052B5" w14:textId="5E600FCD" w:rsidR="00CD71A5" w:rsidRDefault="00CD71A5" w:rsidP="00CD71A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D97EA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3</w:t>
      </w:r>
      <w:r w:rsidRPr="00E64AFC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paragrahvi 9 lõike 1 punkt 9</w:t>
      </w:r>
      <w:r>
        <w:rPr>
          <w:rFonts w:eastAsia="Times New Roman" w:cs="Times New Roman"/>
          <w:bCs/>
          <w:color w:val="auto"/>
          <w:kern w:val="0"/>
          <w:szCs w:val="24"/>
          <w:vertAlign w:val="superscript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sõnastatakse järgmiselt:</w:t>
      </w:r>
    </w:p>
    <w:p w14:paraId="01E9252D" w14:textId="77777777" w:rsidR="00CD71A5" w:rsidRDefault="00CD71A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430386AE" w14:textId="37676375" w:rsidR="006E6B28" w:rsidRDefault="00CD71A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„9) </w:t>
      </w:r>
      <w:r w:rsidRPr="00CD71A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andmed </w:t>
      </w:r>
      <w:r w:rsidR="00D54A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taotluse suhtes tehtud otsuse </w:t>
      </w:r>
      <w:r w:rsidRPr="00CD71A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vaidlustamise või edasikaebamise kohta</w:t>
      </w:r>
      <w:r w:rsidR="00D54A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;“;</w:t>
      </w:r>
    </w:p>
    <w:p w14:paraId="2DCD8A47" w14:textId="77777777" w:rsidR="008C6EA3" w:rsidRDefault="008C6EA3" w:rsidP="00CE3268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46706284" w14:textId="264B254F" w:rsidR="006B3D75" w:rsidRDefault="006B3D7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D97EA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4</w:t>
      </w: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</w:t>
      </w:r>
      <w:r w:rsidR="007652C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</w:t>
      </w:r>
      <w:r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9 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täiendatakse </w:t>
      </w:r>
      <w:r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lõi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</w:t>
      </w:r>
      <w:r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ga 4</w:t>
      </w:r>
      <w:r w:rsidR="004D70F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järgmise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 sõnastuses</w:t>
      </w:r>
      <w:r w:rsidR="004D70F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:</w:t>
      </w:r>
    </w:p>
    <w:p w14:paraId="70508F5B" w14:textId="77777777" w:rsidR="004D70FB" w:rsidRDefault="004D70F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6D870D4B" w14:textId="7857E265" w:rsidR="002A7C34" w:rsidRDefault="004D70F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6E6B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(4</w:t>
      </w:r>
      <w:r w:rsidRPr="004D70F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) E-residendi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vahendi </w:t>
      </w:r>
      <w:r w:rsidRPr="006B3D7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kasutamise õiguse </w:t>
      </w:r>
      <w:r w:rsidRPr="004D70F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taotluses esitatakse taotlemise eesmärk ja plaanitava tegevuse kirjeldus ning taotlemise põhjendus.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7C26E062" w14:textId="77777777" w:rsidR="004D70FB" w:rsidRDefault="004D70F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1B4C21A2" w14:textId="45AA0848" w:rsidR="002A7C34" w:rsidRDefault="00520C64" w:rsidP="002A7C34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D97EA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5</w:t>
      </w:r>
      <w:r w:rsidR="002A7C34" w:rsidRPr="006B3D75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2A7C3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paragrahv 10 pealkiri sõnastatakse järgmiselt:</w:t>
      </w:r>
    </w:p>
    <w:p w14:paraId="52B30D81" w14:textId="77777777" w:rsidR="002A7C34" w:rsidRDefault="002A7C34" w:rsidP="002A7C34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2434F75" w14:textId="46EE1CDF" w:rsidR="002A7C34" w:rsidRDefault="002A7C34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CB2A4E" w:rsidRPr="00CB2A4E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§ 10. </w:t>
      </w:r>
      <w:r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Dokumendi ja selle kasutaja andmed ning e-residendi elektroonilise identiteedi vahendi kasutamise õiguse</w:t>
      </w:r>
      <w:r w:rsidR="00924971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 ja elektroonilise identiteedi vahendi</w:t>
      </w:r>
      <w:r w:rsidRPr="007652C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 andmed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1D11E018" w14:textId="77777777" w:rsidR="00E151C9" w:rsidRPr="00DD0F64" w:rsidRDefault="00E151C9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8AF4AB8" w14:textId="466488DF" w:rsidR="00122493" w:rsidRDefault="00520C64" w:rsidP="00122493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D97EA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6</w:t>
      </w:r>
      <w:r w:rsidR="00E151C9" w:rsidRPr="00AF33C9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E151C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122493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</w:t>
      </w:r>
      <w:r w:rsidR="007652C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</w:t>
      </w:r>
      <w:r w:rsidR="00122493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12249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10</w:t>
      </w:r>
      <w:r w:rsidR="00122493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12249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lõike 1 sissejuhatav lauseosa sõnastatakse järgmiselt:</w:t>
      </w:r>
    </w:p>
    <w:p w14:paraId="57D26011" w14:textId="77777777" w:rsidR="00122493" w:rsidRDefault="00122493" w:rsidP="00122493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C98D253" w14:textId="3BB92994" w:rsidR="00122493" w:rsidRDefault="00122493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„Dokumendi k</w:t>
      </w:r>
      <w:r w:rsidRPr="0007261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ohta kantakse andmekogusse järgmised andmed: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59C963F3" w14:textId="77777777" w:rsidR="00D9775D" w:rsidRDefault="00D9775D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1A24509" w14:textId="0A2DE6B3" w:rsidR="00D9775D" w:rsidRDefault="00D9775D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D9775D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D97EA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7</w:t>
      </w:r>
      <w:r w:rsidRPr="00D9775D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) 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10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lõiget 1 täiendatakse punktiga </w:t>
      </w:r>
      <w:r w:rsidR="00951A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</w:t>
      </w:r>
      <w:r w:rsidRPr="00D9775D">
        <w:rPr>
          <w:rFonts w:eastAsia="Times New Roman" w:cs="Times New Roman"/>
          <w:bCs/>
          <w:color w:val="auto"/>
          <w:kern w:val="0"/>
          <w:szCs w:val="24"/>
          <w:vertAlign w:val="superscript"/>
          <w:lang w:eastAsia="et-EE"/>
          <w14:ligatures w14:val="none"/>
        </w:rPr>
        <w:t>1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järgmises sõnastuses: </w:t>
      </w:r>
    </w:p>
    <w:p w14:paraId="426B59E0" w14:textId="77777777" w:rsidR="00D9775D" w:rsidRDefault="00D9775D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07DC0B1D" w14:textId="58C92D9F" w:rsidR="00D9775D" w:rsidRDefault="00D9775D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951A5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</w:t>
      </w:r>
      <w:r w:rsidRPr="00D9775D">
        <w:rPr>
          <w:rFonts w:eastAsia="Times New Roman" w:cs="Times New Roman"/>
          <w:bCs/>
          <w:color w:val="auto"/>
          <w:kern w:val="0"/>
          <w:szCs w:val="24"/>
          <w:vertAlign w:val="superscript"/>
          <w:lang w:eastAsia="et-EE"/>
          <w14:ligatures w14:val="none"/>
        </w:rPr>
        <w:t>1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andmed dokumendi kasutamise kohta</w:t>
      </w:r>
      <w:r w:rsidR="00013DB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;“;</w:t>
      </w:r>
    </w:p>
    <w:p w14:paraId="267AB1C9" w14:textId="77777777" w:rsidR="00D7466B" w:rsidRDefault="00D7466B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05AD0881" w14:textId="77777777" w:rsidR="00BE3228" w:rsidRDefault="00D7466B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D7466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18)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D746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paragrahvi 10 lõige 3 sõnastatakse järgmiselt</w:t>
      </w:r>
      <w:r w:rsidR="00BE32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:</w:t>
      </w:r>
    </w:p>
    <w:p w14:paraId="4F420C35" w14:textId="77777777" w:rsidR="00BE3228" w:rsidRDefault="00BE3228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2D2CF28" w14:textId="49CB1A38" w:rsidR="00D7466B" w:rsidRPr="00D9775D" w:rsidRDefault="00D7466B" w:rsidP="00E151C9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  <w:r w:rsidRPr="00D746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BE32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(3) </w:t>
      </w:r>
      <w:r w:rsidRPr="00D7466B">
        <w:rPr>
          <w:rFonts w:cs="Times New Roman"/>
          <w:szCs w:val="24"/>
          <w:shd w:val="clear" w:color="auto" w:fill="FFFFFF"/>
        </w:rPr>
        <w:t>I</w:t>
      </w:r>
      <w:r w:rsidRPr="00D746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sikutunnistuse, elamisloakaardi ja digitaalse isikutunnistuse</w:t>
      </w:r>
      <w:r w:rsidRPr="00D7466B">
        <w:rPr>
          <w:rFonts w:ascii="Arial" w:hAnsi="Arial"/>
          <w:szCs w:val="24"/>
          <w:shd w:val="clear" w:color="auto" w:fill="FFFFFF"/>
        </w:rPr>
        <w:t xml:space="preserve"> </w:t>
      </w:r>
      <w:r w:rsidRPr="00D746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kohta kantakse andmekogusse </w:t>
      </w:r>
      <w:r>
        <w:rPr>
          <w:rFonts w:cs="Times New Roman"/>
          <w:szCs w:val="24"/>
          <w:shd w:val="clear" w:color="auto" w:fill="FFFFFF"/>
        </w:rPr>
        <w:t>i</w:t>
      </w:r>
      <w:r w:rsidRPr="00D746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sikutunnistuse, elamisloakaardi </w:t>
      </w:r>
      <w:r w:rsidR="00BE322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või</w:t>
      </w:r>
      <w:r w:rsidRPr="00D746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digitaalse isikutunnistuse</w:t>
      </w:r>
      <w:r w:rsidRPr="00D7466B">
        <w:rPr>
          <w:rFonts w:ascii="Arial" w:hAnsi="Arial"/>
          <w:szCs w:val="24"/>
          <w:shd w:val="clear" w:color="auto" w:fill="FFFFFF"/>
        </w:rPr>
        <w:t xml:space="preserve"> </w:t>
      </w:r>
      <w:r w:rsidRPr="00D7466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juurdepääsunumber.“;</w:t>
      </w:r>
    </w:p>
    <w:p w14:paraId="498A0595" w14:textId="77777777" w:rsidR="00122493" w:rsidRDefault="00122493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0024D0E" w14:textId="3FCA6800" w:rsidR="00651996" w:rsidRDefault="00520C64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 w:rsidR="008C0C4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9</w:t>
      </w:r>
      <w:r w:rsidR="00122493" w:rsidRPr="00122493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12249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65199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paragrahvi 10 lõike</w:t>
      </w:r>
      <w:r w:rsidR="009F558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4</w:t>
      </w:r>
      <w:r w:rsidR="001D086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sissejuhatavas lauseosas</w:t>
      </w:r>
      <w:r w:rsidR="009F558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asendatakse sõnad „</w:t>
      </w:r>
      <w:r w:rsidR="009F558F" w:rsidRPr="009F558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Eesti kodaniku passi, isikutunnistuse, elamisloakaardi, digitaalse isikutunnistuse, välismaalase passi, meresõidutunnistuse, meremehe teenistusraamatu, ajutise reisidokumendi ja pagulase reisidokumendi</w:t>
      </w:r>
      <w:r w:rsidR="009F558F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 sõnaga „Dokumendi“;</w:t>
      </w:r>
    </w:p>
    <w:p w14:paraId="0910AA9A" w14:textId="77777777" w:rsidR="00651996" w:rsidRDefault="00651996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09EEE15D" w14:textId="17A8391F" w:rsidR="00E151C9" w:rsidRDefault="008C0C4B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20</w:t>
      </w:r>
      <w:r w:rsidR="00651996" w:rsidRPr="009F558F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65199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E151C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paragrahvi 10 täiendatakse </w:t>
      </w:r>
      <w:r w:rsidR="0065199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lõigetega </w:t>
      </w:r>
      <w:r w:rsidR="001D086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</w:t>
      </w:r>
      <w:r w:rsidR="00E151C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ja </w:t>
      </w:r>
      <w:r w:rsidR="001D086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6</w:t>
      </w:r>
      <w:r w:rsidR="00924971"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E151C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järgmises sõnastuses:</w:t>
      </w:r>
    </w:p>
    <w:p w14:paraId="2C486B5A" w14:textId="77777777" w:rsidR="00E151C9" w:rsidRDefault="00E151C9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714B28DE" w14:textId="3C21904D" w:rsidR="00E151C9" w:rsidRDefault="00E151C9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</w:t>
      </w:r>
      <w:r w:rsidR="00CB2A4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(</w:t>
      </w:r>
      <w:r w:rsidR="001D086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</w:t>
      </w:r>
      <w:r w:rsidR="00CB2A4E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)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-residendi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</w:t>
      </w:r>
      <w:r w:rsidR="002A7C3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vahendi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kasutamise õiguse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kohta kantakse andmekogusse järgmised andmed:</w:t>
      </w:r>
    </w:p>
    <w:p w14:paraId="6B6BD04C" w14:textId="3D2902BA" w:rsidR="00E151C9" w:rsidRDefault="00E151C9" w:rsidP="00E151C9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1) </w:t>
      </w:r>
      <w:r w:rsidR="000D25D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kehtivus</w:t>
      </w:r>
      <w:r w:rsidRPr="00AF33C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aeg;</w:t>
      </w:r>
    </w:p>
    <w:p w14:paraId="59168C19" w14:textId="77777777" w:rsidR="00C9184B" w:rsidRDefault="00E151C9" w:rsidP="00E151C9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2) </w:t>
      </w:r>
      <w:r w:rsidRPr="00270A5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andmed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õiguse</w:t>
      </w:r>
      <w:r w:rsidRPr="00270A5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kehtetuks tunnistamise kohta (põhjus, kehtetuks tunnistamisest teatamise kuupäev, teatise või akti number, kuupäev);</w:t>
      </w:r>
    </w:p>
    <w:p w14:paraId="1CA21065" w14:textId="5773CE31" w:rsidR="00924971" w:rsidRDefault="00E151C9" w:rsidP="00E151C9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3</w:t>
      </w:r>
      <w:r w:rsidRPr="00270A5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</w:t>
      </w:r>
      <w:r w:rsidR="00C918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270A5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andmed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õiguse</w:t>
      </w:r>
      <w:r w:rsidRPr="00270A5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kehtetuks tunnistamise otsuse vaidlustamise või edasikaebamise kohta.</w:t>
      </w:r>
    </w:p>
    <w:p w14:paraId="51211F1D" w14:textId="77777777" w:rsidR="00924971" w:rsidRDefault="00924971" w:rsidP="00E151C9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191A3E58" w14:textId="20057B0C" w:rsidR="00924971" w:rsidRDefault="00924971" w:rsidP="0092497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(</w:t>
      </w:r>
      <w:r w:rsidR="001D0868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6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) E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-residendi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 vahendi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kohta kantakse andmekogusse järgmised andmed:</w:t>
      </w:r>
    </w:p>
    <w:p w14:paraId="39E7DD57" w14:textId="597CE93C" w:rsidR="00924971" w:rsidRDefault="00924971" w:rsidP="0092497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1) </w:t>
      </w:r>
      <w:r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lektroonilise identiteedi</w:t>
      </w:r>
      <w:r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vahendi number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28634F3D" w14:textId="409C97DC" w:rsidR="00924971" w:rsidRDefault="00924971" w:rsidP="0092497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2) elektroonilise identiteedi vahendiga seotud seadme tunnus;</w:t>
      </w:r>
    </w:p>
    <w:p w14:paraId="1ED66ED7" w14:textId="315B7637" w:rsidR="00924971" w:rsidRDefault="00924971" w:rsidP="0092497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3) </w:t>
      </w:r>
      <w:r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lektroonilise identiteedi</w:t>
      </w:r>
      <w:r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vahendi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kehtivus</w:t>
      </w:r>
      <w:r w:rsidRPr="00AF33C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aeg;</w:t>
      </w:r>
    </w:p>
    <w:p w14:paraId="46355E60" w14:textId="2D3A3E88" w:rsidR="00924971" w:rsidRDefault="00924971" w:rsidP="0092497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4) </w:t>
      </w:r>
      <w:r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lektroonilise identiteedi</w:t>
      </w:r>
      <w:r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vahendi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kasutamise andmed.“;</w:t>
      </w:r>
    </w:p>
    <w:p w14:paraId="306EE458" w14:textId="77777777" w:rsidR="006B3D75" w:rsidRPr="00C9184B" w:rsidRDefault="006B3D75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6ACF454" w14:textId="4FE39B01" w:rsidR="007C5CEE" w:rsidRDefault="007C5CEE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</w:t>
      </w:r>
      <w:r w:rsidR="008C0C4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1</w:t>
      </w: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) </w:t>
      </w:r>
      <w:r w:rsidRPr="006B35C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paragrahvi 1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 täiendatakse punktiga 19 järgmises sõnastuses:</w:t>
      </w:r>
    </w:p>
    <w:p w14:paraId="4CD546B9" w14:textId="77777777" w:rsidR="007C5CEE" w:rsidRDefault="007C5CEE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4113E3FC" w14:textId="7805304F" w:rsidR="00F30EE5" w:rsidRDefault="007C5CEE" w:rsidP="00F30EE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„19) kvalifitseeritud usaldusteenuse osutaja –</w:t>
      </w:r>
      <w:r w:rsidR="00F30EE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e-residendi </w:t>
      </w:r>
      <w:r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lektroonilise identiteedi vahendi kasutamise</w:t>
      </w:r>
      <w:r w:rsidR="00F30EE5" w:rsidRPr="00F30EE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F30EE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andmed,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F30EE5"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</w:t>
      </w:r>
      <w:r w:rsidR="00F30EE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lektroonilise identiteedi</w:t>
      </w:r>
      <w:r w:rsidR="00F30EE5" w:rsidRPr="0092497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vahendi number</w:t>
      </w:r>
      <w:r w:rsidR="00F30EE5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ja kehtivusaeg ning selle vahendiga seotud seadme tunnus.“</w:t>
      </w:r>
      <w:r w:rsidR="00F30EE5" w:rsidRPr="00AF33C9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</w:p>
    <w:p w14:paraId="3EA5524F" w14:textId="77777777" w:rsidR="007C5CEE" w:rsidRDefault="007C5CEE" w:rsidP="00CE3268">
      <w:pPr>
        <w:tabs>
          <w:tab w:val="right" w:pos="9071"/>
        </w:tabs>
        <w:jc w:val="both"/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</w:pPr>
    </w:p>
    <w:p w14:paraId="0AEE20ED" w14:textId="64B4A297" w:rsidR="006B35C0" w:rsidRPr="006B35C0" w:rsidRDefault="008C0C4B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22</w:t>
      </w:r>
      <w:r w:rsidR="006B35C0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 xml:space="preserve">) </w:t>
      </w:r>
      <w:r w:rsidR="006B35C0" w:rsidRPr="006B35C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paragrahvi 12 lõiget 2 täiendatakse pärast sõnu „dokumentide taotlustest,“ sõnadega „e-residendi </w:t>
      </w:r>
      <w:r w:rsidR="0012249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 vahendi</w:t>
      </w:r>
      <w:r w:rsidR="006B35C0" w:rsidRPr="006B35C0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kasutamise õiguse taotlustest,“;</w:t>
      </w:r>
    </w:p>
    <w:p w14:paraId="108310F8" w14:textId="77777777" w:rsidR="006B35C0" w:rsidRPr="006B35C0" w:rsidRDefault="006B35C0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25ADB15F" w14:textId="60AA2F8A" w:rsidR="00734061" w:rsidRDefault="008C0C4B" w:rsidP="0073406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23</w:t>
      </w:r>
      <w:r w:rsidR="00DD0F64" w:rsidRPr="00442D0D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DD0F64"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6A07A4"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paragrahvi </w:t>
      </w:r>
      <w:r w:rsid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12 </w:t>
      </w:r>
      <w:r w:rsidR="006A07A4"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lõike 3 punkt</w:t>
      </w:r>
      <w:r w:rsid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1 </w:t>
      </w:r>
      <w:r w:rsidR="0073406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sõnastatakse järgmiselt: </w:t>
      </w:r>
    </w:p>
    <w:p w14:paraId="137A605B" w14:textId="77777777" w:rsidR="00734061" w:rsidRDefault="00734061" w:rsidP="0073406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8CF4A8A" w14:textId="489F1AB6" w:rsidR="00734061" w:rsidRDefault="00734061" w:rsidP="00734061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„1) </w:t>
      </w:r>
      <w:r w:rsidRP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dokumendi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või e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-residendi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 vahendi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kasutamise õiguse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taotlus</w:t>
      </w:r>
      <w:r w:rsidRP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;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“;</w:t>
      </w:r>
    </w:p>
    <w:p w14:paraId="483EE92B" w14:textId="236B74EA" w:rsidR="006A07A4" w:rsidRDefault="006A07A4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1170BC1" w14:textId="0DEE0AE3" w:rsidR="006A07A4" w:rsidRDefault="00013DB1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2</w:t>
      </w:r>
      <w:r w:rsidR="008C0C4B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4</w:t>
      </w:r>
      <w:r w:rsidR="006A07A4" w:rsidRPr="006A07A4">
        <w:rPr>
          <w:rFonts w:eastAsia="Times New Roman" w:cs="Times New Roman"/>
          <w:b/>
          <w:color w:val="auto"/>
          <w:kern w:val="0"/>
          <w:szCs w:val="24"/>
          <w:lang w:eastAsia="et-EE"/>
          <w14:ligatures w14:val="none"/>
        </w:rPr>
        <w:t>)</w:t>
      </w:r>
      <w:r w:rsid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6A07A4"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paragrahv</w:t>
      </w:r>
      <w:r w:rsidR="007652C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i</w:t>
      </w:r>
      <w:r w:rsidR="006A07A4"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12 </w:t>
      </w:r>
      <w:r w:rsidR="006A07A4" w:rsidRPr="00DD0F6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lõike 3 punkt</w:t>
      </w:r>
      <w:r w:rsid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4C5AD1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2 sõnastatakse järgmiselt: </w:t>
      </w:r>
    </w:p>
    <w:p w14:paraId="58D5E800" w14:textId="77777777" w:rsidR="004C5AD1" w:rsidRDefault="004C5AD1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1C03DE60" w14:textId="33E0BEF2" w:rsidR="004C5AD1" w:rsidRDefault="004C5AD1" w:rsidP="00CE3268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„2) </w:t>
      </w:r>
      <w:r w:rsidRP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dokumendi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või e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-residendi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elektroonilise identiteedi vahendi</w:t>
      </w:r>
      <w:r w:rsidRPr="008C6EA3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kasutamise õiguse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Pr="006A07A4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kehtetuks tunnistamise otsus;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</w:t>
      </w:r>
      <w:r w:rsidR="00C9184B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.</w:t>
      </w:r>
    </w:p>
    <w:p w14:paraId="4537F275" w14:textId="77777777" w:rsidR="00D47C75" w:rsidRPr="00864582" w:rsidRDefault="00D47C75" w:rsidP="00076425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4EDE66EA" w14:textId="3B32C120" w:rsidR="00864582" w:rsidRPr="00864582" w:rsidRDefault="00D54F68" w:rsidP="00864582">
      <w:pPr>
        <w:jc w:val="both"/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§ </w:t>
      </w:r>
      <w:r w:rsidR="002E3A30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4</w:t>
      </w:r>
      <w:r w:rsidR="00864582" w:rsidRPr="00864582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. </w:t>
      </w:r>
      <w:r w:rsidR="007A102C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Määruse kehtetuks tunnistamine </w:t>
      </w:r>
    </w:p>
    <w:p w14:paraId="451F0D9A" w14:textId="77777777" w:rsidR="00864582" w:rsidRPr="00864582" w:rsidRDefault="00864582" w:rsidP="00864582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359AAAE" w14:textId="57CECDD9" w:rsidR="00864582" w:rsidRPr="00864582" w:rsidRDefault="00864582" w:rsidP="00864582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Siseministri </w:t>
      </w:r>
      <w:r w:rsidR="007A102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10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. </w:t>
      </w:r>
      <w:r w:rsidR="007A102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septembri 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202</w:t>
      </w:r>
      <w:r w:rsidR="007A102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5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. aasta määrus nr </w:t>
      </w:r>
      <w:r w:rsidR="007A102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27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„</w:t>
      </w:r>
      <w:r w:rsidR="007A102C" w:rsidRPr="007A102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E-residendi digitaalse isikutunnistuse vorm ja tehniline kirjeldus ning e-residendi digitaalsele isikutunnistusele kantavate andmete loetelu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“</w:t>
      </w:r>
      <w:r w:rsidR="007A102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tunnistatakse kehtetuks</w:t>
      </w: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.</w:t>
      </w:r>
    </w:p>
    <w:p w14:paraId="31F5B7F8" w14:textId="77777777" w:rsidR="00864582" w:rsidRPr="006E178B" w:rsidRDefault="00864582" w:rsidP="00864582">
      <w:pPr>
        <w:tabs>
          <w:tab w:val="right" w:pos="9071"/>
        </w:tabs>
        <w:jc w:val="both"/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</w:pPr>
    </w:p>
    <w:p w14:paraId="3A9F6801" w14:textId="7FC3F343" w:rsidR="00864582" w:rsidRPr="00864582" w:rsidRDefault="00864582" w:rsidP="00864582">
      <w:pPr>
        <w:tabs>
          <w:tab w:val="right" w:pos="9071"/>
        </w:tabs>
        <w:jc w:val="both"/>
        <w:rPr>
          <w:rFonts w:eastAsia="Times New Roman" w:cs="Times New Roman"/>
          <w:b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/>
          <w:bCs/>
          <w:color w:val="auto"/>
          <w:kern w:val="0"/>
          <w:szCs w:val="24"/>
          <w:lang w:eastAsia="et-EE"/>
          <w14:ligatures w14:val="none"/>
        </w:rPr>
        <w:t xml:space="preserve">§ </w:t>
      </w:r>
      <w:r w:rsidR="002E3A30">
        <w:rPr>
          <w:rFonts w:eastAsia="Times New Roman" w:cs="Times New Roman"/>
          <w:b/>
          <w:bCs/>
          <w:color w:val="auto"/>
          <w:kern w:val="0"/>
          <w:szCs w:val="24"/>
          <w:lang w:eastAsia="et-EE"/>
          <w14:ligatures w14:val="none"/>
        </w:rPr>
        <w:t>5</w:t>
      </w:r>
      <w:r w:rsidRPr="00864582">
        <w:rPr>
          <w:rFonts w:eastAsia="Times New Roman" w:cs="Times New Roman"/>
          <w:b/>
          <w:bCs/>
          <w:color w:val="auto"/>
          <w:kern w:val="0"/>
          <w:szCs w:val="24"/>
          <w:lang w:eastAsia="et-EE"/>
          <w14:ligatures w14:val="none"/>
        </w:rPr>
        <w:t>. Määruse jõustumine</w:t>
      </w:r>
    </w:p>
    <w:p w14:paraId="1065D013" w14:textId="77777777" w:rsidR="00864582" w:rsidRDefault="00864582" w:rsidP="00864582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521072D" w14:textId="40206257" w:rsidR="006E7789" w:rsidRDefault="006E7789" w:rsidP="00864582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(1) Määruse § 2</w:t>
      </w:r>
      <w:r w:rsidR="00952DA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, § 3 punktid 1–16 ja 19–24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</w:t>
      </w:r>
      <w:r w:rsidR="00952DA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ning § 4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jõustu</w:t>
      </w:r>
      <w:r w:rsidR="00952DAC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vad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1. märtsil 2028. aastal.</w:t>
      </w:r>
    </w:p>
    <w:p w14:paraId="14520FD5" w14:textId="77777777" w:rsidR="006E7789" w:rsidRPr="00864582" w:rsidRDefault="006E7789" w:rsidP="00864582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2CEC16FC" w14:textId="446A1155" w:rsidR="00864582" w:rsidRPr="00864582" w:rsidRDefault="006E7789" w:rsidP="00864582">
      <w:pPr>
        <w:tabs>
          <w:tab w:val="right" w:pos="9071"/>
        </w:tabs>
        <w:jc w:val="both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(2) </w:t>
      </w:r>
      <w:r w:rsidR="00864582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Määrus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e § 1 </w:t>
      </w:r>
      <w:r w:rsidR="00864582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jõustub 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1. märtsil 2033</w:t>
      </w:r>
      <w:r w:rsidR="00864582"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.</w:t>
      </w: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 aastal.</w:t>
      </w:r>
    </w:p>
    <w:p w14:paraId="783A9038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iCs/>
          <w:color w:val="auto"/>
          <w:kern w:val="0"/>
          <w:szCs w:val="24"/>
          <w:lang w:eastAsia="et-EE"/>
          <w14:ligatures w14:val="none"/>
        </w:rPr>
      </w:pPr>
    </w:p>
    <w:p w14:paraId="79BBA9E7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iCs/>
          <w:color w:val="auto"/>
          <w:kern w:val="0"/>
          <w:szCs w:val="24"/>
          <w:lang w:eastAsia="et-EE"/>
          <w14:ligatures w14:val="none"/>
        </w:rPr>
      </w:pPr>
    </w:p>
    <w:p w14:paraId="2F7202F9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iCs/>
          <w:color w:val="auto"/>
          <w:kern w:val="0"/>
          <w:szCs w:val="24"/>
          <w:lang w:eastAsia="et-EE"/>
          <w14:ligatures w14:val="none"/>
        </w:rPr>
      </w:pPr>
    </w:p>
    <w:p w14:paraId="43E8CE44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i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Cs/>
          <w:iCs/>
          <w:color w:val="auto"/>
          <w:kern w:val="0"/>
          <w:szCs w:val="24"/>
          <w:lang w:eastAsia="et-EE"/>
          <w14:ligatures w14:val="none"/>
        </w:rPr>
        <w:t>(allkirjastatud digitaalselt)</w:t>
      </w:r>
    </w:p>
    <w:p w14:paraId="553DEF4D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44124CB1" w14:textId="2400D59D" w:rsidR="00864582" w:rsidRPr="00864582" w:rsidRDefault="00D54F68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 xml:space="preserve">Igor </w:t>
      </w:r>
      <w:proofErr w:type="spellStart"/>
      <w: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Taro</w:t>
      </w:r>
      <w:proofErr w:type="spellEnd"/>
    </w:p>
    <w:p w14:paraId="0D14F57A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siseminister</w:t>
      </w:r>
    </w:p>
    <w:p w14:paraId="7819EE42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15D648E0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58B66642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i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Cs/>
          <w:iCs/>
          <w:color w:val="auto"/>
          <w:kern w:val="0"/>
          <w:szCs w:val="24"/>
          <w:lang w:eastAsia="et-EE"/>
          <w14:ligatures w14:val="none"/>
        </w:rPr>
        <w:t>(allkirjastatud digitaalselt)</w:t>
      </w:r>
    </w:p>
    <w:p w14:paraId="687DC43F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</w:p>
    <w:p w14:paraId="3BDE8FA9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Tarmo Miilits</w:t>
      </w:r>
    </w:p>
    <w:p w14:paraId="643A1A03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kantsler</w:t>
      </w:r>
    </w:p>
    <w:p w14:paraId="2404DA34" w14:textId="77777777" w:rsidR="00864582" w:rsidRPr="00864582" w:rsidRDefault="00864582" w:rsidP="00864582">
      <w:pPr>
        <w:spacing w:after="160" w:line="256" w:lineRule="auto"/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ascii="Calibri" w:eastAsia="Calibri" w:hAnsi="Calibri" w:cs="Times New Roman"/>
          <w:bCs/>
          <w:color w:val="auto"/>
          <w:kern w:val="0"/>
          <w:sz w:val="22"/>
          <w:szCs w:val="22"/>
          <w14:ligatures w14:val="none"/>
        </w:rPr>
        <w:br w:type="page"/>
      </w:r>
    </w:p>
    <w:p w14:paraId="614978FF" w14:textId="0CF70516" w:rsidR="00864582" w:rsidRPr="00864582" w:rsidRDefault="00864582" w:rsidP="00864582">
      <w:pPr>
        <w:tabs>
          <w:tab w:val="right" w:pos="9071"/>
        </w:tabs>
        <w:jc w:val="right"/>
        <w:rPr>
          <w:rFonts w:eastAsia="Times New Roman" w:cs="Times New Roman"/>
          <w:bCs/>
          <w:color w:val="auto"/>
          <w:kern w:val="0"/>
          <w:szCs w:val="24"/>
          <w:lang w:eastAsia="et-EE"/>
        </w:rPr>
      </w:pPr>
      <w:r w:rsidRPr="00864582">
        <w:rPr>
          <w:rFonts w:eastAsia="Times New Roman" w:cs="Times New Roman"/>
          <w:color w:val="auto"/>
          <w:kern w:val="0"/>
          <w:szCs w:val="24"/>
          <w:lang w:eastAsia="et-EE"/>
        </w:rPr>
        <w:lastRenderedPageBreak/>
        <w:t xml:space="preserve">Rakendusakti kavand nr </w:t>
      </w:r>
      <w:r w:rsidR="00486216">
        <w:rPr>
          <w:rFonts w:eastAsia="Times New Roman" w:cs="Times New Roman"/>
          <w:color w:val="auto"/>
          <w:kern w:val="0"/>
          <w:szCs w:val="24"/>
          <w:lang w:eastAsia="et-EE"/>
        </w:rPr>
        <w:t>3</w:t>
      </w:r>
    </w:p>
    <w:p w14:paraId="5AB3C579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</w:rPr>
      </w:pPr>
    </w:p>
    <w:p w14:paraId="3DAB8FF2" w14:textId="77777777" w:rsidR="00864582" w:rsidRPr="00864582" w:rsidRDefault="00864582" w:rsidP="00864582">
      <w:pPr>
        <w:tabs>
          <w:tab w:val="right" w:pos="9071"/>
        </w:tabs>
        <w:rPr>
          <w:rFonts w:eastAsia="Times New Roman" w:cs="Times New Roman"/>
          <w:bCs/>
          <w:color w:val="auto"/>
          <w:kern w:val="0"/>
          <w:szCs w:val="24"/>
          <w:lang w:eastAsia="et-EE"/>
        </w:rPr>
      </w:pPr>
      <w:r w:rsidRPr="00864582">
        <w:rPr>
          <w:rFonts w:eastAsia="Times New Roman" w:cs="Times New Roman"/>
          <w:bCs/>
          <w:color w:val="auto"/>
          <w:kern w:val="0"/>
          <w:szCs w:val="24"/>
          <w:lang w:eastAsia="et-EE"/>
        </w:rPr>
        <w:t>SISEMINISTER</w:t>
      </w:r>
    </w:p>
    <w:p w14:paraId="79BDFA59" w14:textId="77777777" w:rsidR="00864582" w:rsidRPr="00864582" w:rsidRDefault="00864582" w:rsidP="00864582">
      <w:pPr>
        <w:outlineLvl w:val="2"/>
        <w:rPr>
          <w:rFonts w:eastAsia="Aptos" w:cs="Times New Roman"/>
          <w:bCs/>
          <w:color w:val="auto"/>
          <w:kern w:val="0"/>
          <w:szCs w:val="24"/>
          <w:lang w:eastAsia="et-EE"/>
        </w:rPr>
      </w:pPr>
    </w:p>
    <w:p w14:paraId="083A1475" w14:textId="77777777" w:rsidR="00864582" w:rsidRPr="00864582" w:rsidRDefault="00864582" w:rsidP="00864582">
      <w:pPr>
        <w:outlineLvl w:val="2"/>
        <w:rPr>
          <w:rFonts w:eastAsia="Aptos" w:cs="Times New Roman"/>
          <w:bCs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bCs/>
          <w:color w:val="auto"/>
          <w:kern w:val="0"/>
          <w:szCs w:val="24"/>
          <w:lang w:eastAsia="et-EE"/>
        </w:rPr>
        <w:t>MÄÄRUS</w:t>
      </w:r>
    </w:p>
    <w:p w14:paraId="372F842D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1927F3CE" w14:textId="77777777" w:rsidR="00486216" w:rsidRDefault="00486216" w:rsidP="00864582">
      <w:pPr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</w:pPr>
      <w:r w:rsidRPr="00486216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Suurema rahapesuohuga või terrorismi rahastamise</w:t>
      </w:r>
    </w:p>
    <w:p w14:paraId="7E928BCF" w14:textId="77777777" w:rsidR="00486216" w:rsidRDefault="00486216" w:rsidP="00864582">
      <w:pPr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</w:pPr>
      <w:r w:rsidRPr="00486216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ohuga riikide ja Eestiga justiits-, julgeoleku- või</w:t>
      </w:r>
    </w:p>
    <w:p w14:paraId="21574515" w14:textId="77777777" w:rsidR="00486216" w:rsidRDefault="00486216" w:rsidP="00864582">
      <w:pPr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</w:pPr>
      <w:r w:rsidRPr="00486216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õiguskaitsealase koostöösuhteta riikide loetelu ning</w:t>
      </w:r>
    </w:p>
    <w:p w14:paraId="196D3866" w14:textId="77777777" w:rsidR="00486216" w:rsidRDefault="00486216" w:rsidP="00864582">
      <w:pPr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</w:pPr>
      <w:r w:rsidRPr="00486216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nende riikide kodanikele e-residendi elektroonilise</w:t>
      </w:r>
    </w:p>
    <w:p w14:paraId="42A8E448" w14:textId="2D021486" w:rsidR="00864582" w:rsidRPr="00864582" w:rsidRDefault="00486216" w:rsidP="00864582">
      <w:pPr>
        <w:rPr>
          <w:rFonts w:eastAsia="Aptos" w:cs="Times New Roman"/>
          <w:b/>
          <w:bCs/>
          <w:color w:val="auto"/>
          <w:kern w:val="0"/>
          <w:szCs w:val="24"/>
          <w:lang w:eastAsia="et-EE"/>
        </w:rPr>
      </w:pPr>
      <w:r w:rsidRPr="00486216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 xml:space="preserve">identiteedi vahendi kasutamise õiguse </w:t>
      </w:r>
      <w:r w:rsidR="00C9184B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 xml:space="preserve">taotlemise ja </w:t>
      </w:r>
      <w:r w:rsidRPr="00486216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andmise erisused</w:t>
      </w:r>
    </w:p>
    <w:p w14:paraId="644A6736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15666048" w14:textId="50736C8C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color w:val="auto"/>
          <w:kern w:val="0"/>
          <w:szCs w:val="24"/>
          <w:lang w:eastAsia="et-EE"/>
        </w:rPr>
        <w:t xml:space="preserve">Määrus kehtestatakse isikut tõendavate dokumentide seaduse § </w:t>
      </w:r>
      <w:r w:rsidR="00486216">
        <w:rPr>
          <w:rFonts w:eastAsia="Aptos" w:cs="Times New Roman"/>
          <w:color w:val="auto"/>
          <w:kern w:val="0"/>
          <w:szCs w:val="24"/>
          <w:lang w:eastAsia="et-EE"/>
        </w:rPr>
        <w:t>34</w:t>
      </w:r>
      <w:r w:rsidRPr="00864582">
        <w:rPr>
          <w:rFonts w:eastAsia="Aptos" w:cs="Times New Roman"/>
          <w:color w:val="auto"/>
          <w:kern w:val="0"/>
          <w:szCs w:val="24"/>
          <w:vertAlign w:val="superscript"/>
          <w:lang w:eastAsia="et-EE"/>
        </w:rPr>
        <w:t>6</w:t>
      </w:r>
      <w:r w:rsidRPr="00864582">
        <w:rPr>
          <w:rFonts w:eastAsia="Aptos" w:cs="Times New Roman"/>
          <w:color w:val="auto"/>
          <w:kern w:val="0"/>
          <w:szCs w:val="24"/>
          <w:lang w:eastAsia="et-EE"/>
        </w:rPr>
        <w:t xml:space="preserve"> lõike </w:t>
      </w:r>
      <w:r w:rsidR="00486216">
        <w:rPr>
          <w:rFonts w:eastAsia="Aptos" w:cs="Times New Roman"/>
          <w:color w:val="auto"/>
          <w:kern w:val="0"/>
          <w:szCs w:val="24"/>
          <w:lang w:eastAsia="et-EE"/>
        </w:rPr>
        <w:t>2</w:t>
      </w:r>
      <w:r w:rsidRPr="00864582">
        <w:rPr>
          <w:rFonts w:eastAsia="Aptos" w:cs="Times New Roman"/>
          <w:color w:val="auto"/>
          <w:kern w:val="0"/>
          <w:szCs w:val="24"/>
          <w:lang w:eastAsia="et-EE"/>
        </w:rPr>
        <w:t xml:space="preserve"> alusel.</w:t>
      </w:r>
    </w:p>
    <w:p w14:paraId="13885F95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71C79E29" w14:textId="522EA2BF" w:rsidR="00864582" w:rsidRPr="00864582" w:rsidRDefault="00864582" w:rsidP="00864582">
      <w:pPr>
        <w:jc w:val="both"/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</w:pPr>
      <w:r w:rsidRPr="00864582">
        <w:rPr>
          <w:rFonts w:eastAsia="Aptos" w:cs="Times New Roman"/>
          <w:b/>
          <w:bCs/>
          <w:color w:val="auto"/>
          <w:kern w:val="0"/>
          <w:szCs w:val="24"/>
          <w:lang w:eastAsia="et-EE"/>
        </w:rPr>
        <w:t xml:space="preserve">§ 1. </w:t>
      </w:r>
      <w:r w:rsidRPr="00864582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Suurema rahapesu</w:t>
      </w:r>
      <w:r w:rsidR="00486216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ohuga</w:t>
      </w:r>
      <w:r w:rsidRPr="00864582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 xml:space="preserve"> või terrorismi rahastamise ohuga riikide ja Eestiga justiits-, julgeoleku- või õiguskaitsealase koostöösuhteta riikide loetelu</w:t>
      </w:r>
    </w:p>
    <w:p w14:paraId="120B6C3B" w14:textId="77777777" w:rsidR="00864582" w:rsidRPr="006E178B" w:rsidRDefault="00864582" w:rsidP="00864582">
      <w:pPr>
        <w:rPr>
          <w:rFonts w:eastAsia="Aptos" w:cs="Times New Roman"/>
          <w:kern w:val="0"/>
          <w:szCs w:val="24"/>
          <w:shd w:val="clear" w:color="auto" w:fill="FFFFFF"/>
          <w:lang w:eastAsia="et-EE"/>
        </w:rPr>
      </w:pPr>
    </w:p>
    <w:p w14:paraId="5B43C51C" w14:textId="7076C3F2" w:rsidR="00864582" w:rsidRPr="00864582" w:rsidRDefault="00864582" w:rsidP="00864582">
      <w:pPr>
        <w:jc w:val="both"/>
        <w:rPr>
          <w:rFonts w:eastAsia="Aptos" w:cs="Times New Roman"/>
          <w:kern w:val="0"/>
          <w:szCs w:val="24"/>
          <w:shd w:val="clear" w:color="auto" w:fill="FFFFFF"/>
          <w:lang w:eastAsia="et-EE"/>
        </w:rPr>
      </w:pPr>
      <w:r w:rsidRPr="00864582">
        <w:rPr>
          <w:rFonts w:eastAsia="Aptos" w:cs="Times New Roman"/>
          <w:kern w:val="0"/>
          <w:szCs w:val="24"/>
          <w:shd w:val="clear" w:color="auto" w:fill="FFFFFF"/>
          <w:lang w:eastAsia="et-EE"/>
        </w:rPr>
        <w:t>Suurema rahapesu</w:t>
      </w:r>
      <w:r w:rsidR="00486216">
        <w:rPr>
          <w:rFonts w:eastAsia="Aptos" w:cs="Times New Roman"/>
          <w:kern w:val="0"/>
          <w:szCs w:val="24"/>
          <w:shd w:val="clear" w:color="auto" w:fill="FFFFFF"/>
          <w:lang w:eastAsia="et-EE"/>
        </w:rPr>
        <w:t>ohuga</w:t>
      </w:r>
      <w:r w:rsidRPr="00864582">
        <w:rPr>
          <w:rFonts w:eastAsia="Aptos" w:cs="Times New Roman"/>
          <w:kern w:val="0"/>
          <w:szCs w:val="24"/>
          <w:shd w:val="clear" w:color="auto" w:fill="FFFFFF"/>
          <w:lang w:eastAsia="et-EE"/>
        </w:rPr>
        <w:t xml:space="preserve"> või terrorismi rahastamise ohuga riigid või Eestiga justiits-, julgeoleku- või õiguskaitsealase koostöösuhteta riigid on:</w:t>
      </w:r>
    </w:p>
    <w:p w14:paraId="51EDAD6B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kern w:val="0"/>
          <w:szCs w:val="24"/>
          <w:shd w:val="clear" w:color="auto" w:fill="FFFFFF"/>
          <w:lang w:eastAsia="et-EE"/>
        </w:rPr>
        <w:t>1) ….;</w:t>
      </w:r>
    </w:p>
    <w:p w14:paraId="2622D171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color w:val="auto"/>
          <w:kern w:val="0"/>
          <w:szCs w:val="24"/>
          <w:lang w:eastAsia="et-EE"/>
        </w:rPr>
        <w:t>2) ….;</w:t>
      </w:r>
    </w:p>
    <w:p w14:paraId="20C9A149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color w:val="auto"/>
          <w:kern w:val="0"/>
          <w:szCs w:val="24"/>
          <w:lang w:eastAsia="et-EE"/>
        </w:rPr>
        <w:t xml:space="preserve">3) ….; </w:t>
      </w:r>
    </w:p>
    <w:p w14:paraId="723D4110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color w:val="auto"/>
          <w:kern w:val="0"/>
          <w:szCs w:val="24"/>
          <w:lang w:eastAsia="et-EE"/>
        </w:rPr>
        <w:t>4) jne.</w:t>
      </w:r>
    </w:p>
    <w:p w14:paraId="32F5F0F5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2029C172" w14:textId="2DB08CBD" w:rsidR="00864582" w:rsidRPr="00864582" w:rsidRDefault="00864582" w:rsidP="00864582">
      <w:pPr>
        <w:keepNext/>
        <w:rPr>
          <w:rFonts w:eastAsia="Aptos" w:cs="Times New Roman"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 xml:space="preserve">§ 2. E-residendi </w:t>
      </w:r>
      <w:r w:rsidR="006E178B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elektroonilise identiteedi vahendi kasutamise õiguse t</w:t>
      </w:r>
      <w:r w:rsidRPr="00864582">
        <w:rPr>
          <w:rFonts w:eastAsia="Aptos" w:cs="Times New Roman"/>
          <w:b/>
          <w:bCs/>
          <w:kern w:val="0"/>
          <w:szCs w:val="24"/>
          <w:shd w:val="clear" w:color="auto" w:fill="FFFFFF"/>
          <w:lang w:eastAsia="et-EE"/>
        </w:rPr>
        <w:t>aotlemise erisused</w:t>
      </w:r>
    </w:p>
    <w:p w14:paraId="6ED88F3D" w14:textId="77777777" w:rsidR="006E178B" w:rsidRDefault="006E178B" w:rsidP="006E178B">
      <w:pPr>
        <w:jc w:val="both"/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6C8F9339" w14:textId="66DD45A4" w:rsidR="006E178B" w:rsidRPr="006E178B" w:rsidRDefault="006E178B" w:rsidP="006E178B">
      <w:pPr>
        <w:jc w:val="both"/>
        <w:rPr>
          <w:rFonts w:eastAsia="Aptos" w:cs="Times New Roman"/>
          <w:color w:val="auto"/>
          <w:kern w:val="0"/>
          <w:szCs w:val="24"/>
          <w:lang w:eastAsia="et-EE"/>
        </w:rPr>
      </w:pP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(1) Paragrahvis 1 nimetatud riigi kodaniku, välja arvatud Valgevene Vabariigi või Venemaa Föderatsiooni kodaniku, e-residendi </w:t>
      </w:r>
      <w:r>
        <w:rPr>
          <w:rFonts w:eastAsia="Aptos" w:cs="Times New Roman"/>
          <w:color w:val="auto"/>
          <w:kern w:val="0"/>
          <w:szCs w:val="24"/>
          <w:lang w:eastAsia="et-EE"/>
        </w:rPr>
        <w:t xml:space="preserve">elektroonilise identiteedi vahendi kasutamise õiguse </w:t>
      </w:r>
      <w:r w:rsidRPr="006E178B">
        <w:rPr>
          <w:rFonts w:eastAsia="Aptos" w:cs="Times New Roman"/>
          <w:color w:val="auto"/>
          <w:kern w:val="0"/>
          <w:szCs w:val="24"/>
          <w:lang w:eastAsia="et-EE"/>
        </w:rPr>
        <w:t>taotlust ei tagastata läbi vaatamata, kui on täidetud vähemalt üks järgmisest tingimustest:</w:t>
      </w:r>
    </w:p>
    <w:p w14:paraId="5B0FEC70" w14:textId="7FB65F60" w:rsidR="006E178B" w:rsidRPr="006E178B" w:rsidRDefault="006E178B" w:rsidP="006E178B">
      <w:pPr>
        <w:jc w:val="both"/>
        <w:rPr>
          <w:rFonts w:eastAsia="Aptos" w:cs="Times New Roman"/>
          <w:color w:val="auto"/>
          <w:kern w:val="0"/>
          <w:szCs w:val="24"/>
          <w:lang w:eastAsia="et-EE"/>
        </w:rPr>
      </w:pP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1) ta on elanud Euroopa Majanduspiirkonna lepinguriigis, Ühendkuningriigis või Šveitsi Konföderatsioonis vahetult enne e-residendi </w:t>
      </w:r>
      <w:r>
        <w:rPr>
          <w:rFonts w:eastAsia="Aptos" w:cs="Times New Roman"/>
          <w:color w:val="auto"/>
          <w:kern w:val="0"/>
          <w:szCs w:val="24"/>
          <w:lang w:eastAsia="et-EE"/>
        </w:rPr>
        <w:t xml:space="preserve">elektroonilise identiteedi vahendi kasutamise õiguse </w:t>
      </w: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taotluse esitamist </w:t>
      </w:r>
      <w:r w:rsidR="00545904" w:rsidRPr="00545904">
        <w:rPr>
          <w:rFonts w:eastAsia="Aptos" w:cs="Times New Roman"/>
          <w:color w:val="auto"/>
          <w:kern w:val="0"/>
          <w:szCs w:val="24"/>
          <w:lang w:eastAsia="et-EE"/>
        </w:rPr>
        <w:t>elamisloa alusel</w:t>
      </w:r>
      <w:r w:rsidR="00545904">
        <w:rPr>
          <w:rFonts w:eastAsia="Aptos" w:cs="Times New Roman"/>
          <w:color w:val="auto"/>
          <w:kern w:val="0"/>
          <w:szCs w:val="24"/>
          <w:lang w:eastAsia="et-EE"/>
        </w:rPr>
        <w:t xml:space="preserve"> </w:t>
      </w:r>
      <w:r w:rsidRPr="006E178B">
        <w:rPr>
          <w:rFonts w:eastAsia="Aptos" w:cs="Times New Roman"/>
          <w:color w:val="auto"/>
          <w:kern w:val="0"/>
          <w:szCs w:val="24"/>
          <w:lang w:eastAsia="et-EE"/>
        </w:rPr>
        <w:t>vähemalt kolm järjestikust aastat ja tal on selle riigi kehtiv elamisluba;</w:t>
      </w:r>
    </w:p>
    <w:p w14:paraId="0CEE72E9" w14:textId="19488E9B" w:rsidR="006E178B" w:rsidRPr="006E178B" w:rsidRDefault="006E178B" w:rsidP="006E178B">
      <w:pPr>
        <w:jc w:val="both"/>
        <w:rPr>
          <w:rFonts w:eastAsia="Aptos" w:cs="Times New Roman"/>
          <w:color w:val="auto"/>
          <w:kern w:val="0"/>
          <w:szCs w:val="24"/>
          <w:lang w:eastAsia="et-EE"/>
        </w:rPr>
      </w:pPr>
      <w:r w:rsidRPr="006E178B">
        <w:rPr>
          <w:rFonts w:eastAsia="Aptos" w:cs="Times New Roman"/>
          <w:color w:val="auto"/>
          <w:kern w:val="0"/>
          <w:szCs w:val="24"/>
          <w:lang w:eastAsia="et-EE"/>
        </w:rPr>
        <w:t>2) tal on Eestis püsiv majandustegevus;</w:t>
      </w:r>
    </w:p>
    <w:p w14:paraId="32BB0F8A" w14:textId="293DE7C3" w:rsidR="006E178B" w:rsidRPr="006E178B" w:rsidRDefault="006E178B" w:rsidP="006E178B">
      <w:pPr>
        <w:jc w:val="both"/>
        <w:rPr>
          <w:rFonts w:eastAsia="Aptos" w:cs="Times New Roman"/>
          <w:color w:val="auto"/>
          <w:kern w:val="0"/>
          <w:szCs w:val="24"/>
          <w:lang w:eastAsia="et-EE"/>
        </w:rPr>
      </w:pP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3) talle on antud varem välja e-residendi digitaalne isikutunnistus </w:t>
      </w:r>
      <w:r>
        <w:rPr>
          <w:rFonts w:eastAsia="Aptos" w:cs="Times New Roman"/>
          <w:color w:val="auto"/>
          <w:kern w:val="0"/>
          <w:szCs w:val="24"/>
          <w:lang w:eastAsia="et-EE"/>
        </w:rPr>
        <w:t xml:space="preserve">või </w:t>
      </w: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e-residendi </w:t>
      </w:r>
      <w:r>
        <w:rPr>
          <w:rFonts w:eastAsia="Aptos" w:cs="Times New Roman"/>
          <w:color w:val="auto"/>
          <w:kern w:val="0"/>
          <w:szCs w:val="24"/>
          <w:lang w:eastAsia="et-EE"/>
        </w:rPr>
        <w:t>elektroonilise identiteedi vahendi kasutamise õigus</w:t>
      </w: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 ja ta on kasutanud seda eesmärgipäraselt;</w:t>
      </w:r>
    </w:p>
    <w:p w14:paraId="4D4FF221" w14:textId="2332F110" w:rsidR="006E178B" w:rsidRPr="006E178B" w:rsidRDefault="006E178B" w:rsidP="006E178B">
      <w:pPr>
        <w:jc w:val="both"/>
        <w:rPr>
          <w:rFonts w:eastAsia="Aptos" w:cs="Times New Roman"/>
          <w:color w:val="auto"/>
          <w:kern w:val="0"/>
          <w:szCs w:val="24"/>
          <w:lang w:eastAsia="et-EE"/>
        </w:rPr>
      </w:pPr>
      <w:r w:rsidRPr="006E178B">
        <w:rPr>
          <w:rFonts w:eastAsia="Aptos" w:cs="Times New Roman"/>
          <w:color w:val="auto"/>
          <w:kern w:val="0"/>
          <w:szCs w:val="24"/>
          <w:lang w:eastAsia="et-EE"/>
        </w:rPr>
        <w:t>4) ta on Eesti välisesinduse töötaja, aukonsul või ettevõtlus- ja elamumajanduslaenude tagamiseks asutatud sihtasutuse lepinguline ekspordinõunik.</w:t>
      </w:r>
    </w:p>
    <w:p w14:paraId="0F08C365" w14:textId="77777777" w:rsidR="006E178B" w:rsidRPr="006E178B" w:rsidRDefault="006E178B" w:rsidP="006E178B">
      <w:pPr>
        <w:jc w:val="both"/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280994EE" w14:textId="110BCF68" w:rsidR="00864582" w:rsidRPr="00864582" w:rsidRDefault="006E178B" w:rsidP="006E178B">
      <w:pPr>
        <w:jc w:val="both"/>
        <w:rPr>
          <w:rFonts w:eastAsia="Aptos" w:cs="Times New Roman"/>
          <w:b/>
          <w:bCs/>
          <w:color w:val="auto"/>
          <w:kern w:val="0"/>
          <w:szCs w:val="24"/>
          <w:lang w:eastAsia="et-EE"/>
        </w:rPr>
      </w:pP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(2) Valgevene Vabariigi või Venemaa Föderatsiooni kodaniku e-residendi digitaalse isikutunnistuse taotlust ei tagastata läbi vaatamata, kui talle on antud varem välja e-residendi digitaalne isikutunnistus </w:t>
      </w:r>
      <w:r>
        <w:rPr>
          <w:rFonts w:eastAsia="Aptos" w:cs="Times New Roman"/>
          <w:color w:val="auto"/>
          <w:kern w:val="0"/>
          <w:szCs w:val="24"/>
          <w:lang w:eastAsia="et-EE"/>
        </w:rPr>
        <w:t xml:space="preserve">või </w:t>
      </w: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e-residendi </w:t>
      </w:r>
      <w:r>
        <w:rPr>
          <w:rFonts w:eastAsia="Aptos" w:cs="Times New Roman"/>
          <w:color w:val="auto"/>
          <w:kern w:val="0"/>
          <w:szCs w:val="24"/>
          <w:lang w:eastAsia="et-EE"/>
        </w:rPr>
        <w:t>elektroonilise identiteedi vahendi kasutamise õigus</w:t>
      </w:r>
      <w:r w:rsidRPr="006E178B">
        <w:rPr>
          <w:rFonts w:eastAsia="Aptos" w:cs="Times New Roman"/>
          <w:color w:val="auto"/>
          <w:kern w:val="0"/>
          <w:szCs w:val="24"/>
          <w:lang w:eastAsia="et-EE"/>
        </w:rPr>
        <w:t xml:space="preserve"> ja tal on Eestis püsiv majandustegevus.</w:t>
      </w:r>
    </w:p>
    <w:p w14:paraId="3484E80B" w14:textId="77777777" w:rsidR="006E178B" w:rsidRPr="006E178B" w:rsidRDefault="006E178B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12A32503" w14:textId="0D208B19" w:rsidR="00864582" w:rsidRPr="00864582" w:rsidRDefault="00864582" w:rsidP="00864582">
      <w:pPr>
        <w:rPr>
          <w:rFonts w:eastAsia="Aptos" w:cs="Times New Roman"/>
          <w:b/>
          <w:bCs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b/>
          <w:bCs/>
          <w:color w:val="auto"/>
          <w:kern w:val="0"/>
          <w:szCs w:val="24"/>
          <w:lang w:eastAsia="et-EE"/>
        </w:rPr>
        <w:t>§ 3. Määruse jõustumine</w:t>
      </w:r>
    </w:p>
    <w:p w14:paraId="17CFA08F" w14:textId="77777777" w:rsidR="00864582" w:rsidRPr="006E178B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65E93D99" w14:textId="25B138CE" w:rsidR="00864582" w:rsidRDefault="00864582" w:rsidP="00864582">
      <w:pPr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</w:pPr>
      <w:r w:rsidRPr="00864582">
        <w:rPr>
          <w:rFonts w:eastAsia="Aptos" w:cs="Times New Roman"/>
          <w:color w:val="auto"/>
          <w:kern w:val="0"/>
          <w:szCs w:val="24"/>
          <w:lang w:eastAsia="et-EE"/>
        </w:rPr>
        <w:t xml:space="preserve">Määrus jõustub </w:t>
      </w:r>
      <w:r w:rsidR="00CA4876">
        <w:rPr>
          <w:rFonts w:eastAsia="Times New Roman" w:cs="Times New Roman"/>
          <w:bCs/>
          <w:color w:val="auto"/>
          <w:kern w:val="0"/>
          <w:szCs w:val="24"/>
          <w:lang w:eastAsia="et-EE"/>
          <w14:ligatures w14:val="none"/>
        </w:rPr>
        <w:t>1. märtsil 2028. aastal.</w:t>
      </w:r>
    </w:p>
    <w:p w14:paraId="2BEA04A3" w14:textId="77777777" w:rsidR="00CA4876" w:rsidRPr="00864582" w:rsidRDefault="00CA4876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</w:p>
    <w:p w14:paraId="3FED11C4" w14:textId="77777777" w:rsidR="00864582" w:rsidRPr="00864582" w:rsidRDefault="00864582" w:rsidP="00864582">
      <w:pPr>
        <w:rPr>
          <w:rFonts w:eastAsia="Aptos" w:cs="Times New Roman"/>
          <w:iCs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iCs/>
          <w:color w:val="auto"/>
          <w:kern w:val="0"/>
          <w:szCs w:val="24"/>
          <w:lang w:eastAsia="et-EE"/>
        </w:rPr>
        <w:t>(allkirjastatud digitaalselt)</w:t>
      </w:r>
    </w:p>
    <w:p w14:paraId="04CF575C" w14:textId="2634A0B2" w:rsidR="00864582" w:rsidRPr="00864582" w:rsidRDefault="006E178B" w:rsidP="00864582">
      <w:pPr>
        <w:rPr>
          <w:rFonts w:eastAsia="Calibri" w:cs="Times New Roman"/>
          <w:color w:val="auto"/>
          <w:kern w:val="0"/>
          <w:szCs w:val="24"/>
          <w:lang w:eastAsia="et-EE"/>
        </w:rPr>
      </w:pPr>
      <w:r>
        <w:rPr>
          <w:rFonts w:eastAsia="Calibri" w:cs="Times New Roman"/>
          <w:color w:val="auto"/>
          <w:kern w:val="0"/>
          <w:szCs w:val="24"/>
          <w:lang w:eastAsia="et-EE"/>
        </w:rPr>
        <w:t xml:space="preserve">Igor </w:t>
      </w:r>
      <w:proofErr w:type="spellStart"/>
      <w:r>
        <w:rPr>
          <w:rFonts w:eastAsia="Calibri" w:cs="Times New Roman"/>
          <w:color w:val="auto"/>
          <w:kern w:val="0"/>
          <w:szCs w:val="24"/>
          <w:lang w:eastAsia="et-EE"/>
        </w:rPr>
        <w:t>Taro</w:t>
      </w:r>
      <w:proofErr w:type="spellEnd"/>
    </w:p>
    <w:p w14:paraId="21571F05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:lang w:eastAsia="et-EE"/>
        </w:rPr>
      </w:pPr>
      <w:r w:rsidRPr="00864582">
        <w:rPr>
          <w:rFonts w:eastAsia="Calibri" w:cs="Times New Roman"/>
          <w:color w:val="auto"/>
          <w:kern w:val="0"/>
          <w:szCs w:val="24"/>
          <w:lang w:eastAsia="et-EE"/>
        </w:rPr>
        <w:lastRenderedPageBreak/>
        <w:t>siseminister</w:t>
      </w:r>
    </w:p>
    <w:p w14:paraId="264DB7F1" w14:textId="77777777" w:rsidR="00864582" w:rsidRPr="00864582" w:rsidRDefault="00864582" w:rsidP="00864582">
      <w:pPr>
        <w:rPr>
          <w:rFonts w:eastAsia="Calibri" w:cs="Times New Roman"/>
          <w:color w:val="auto"/>
          <w:kern w:val="0"/>
          <w:szCs w:val="24"/>
          <w:lang w:eastAsia="et-EE"/>
        </w:rPr>
      </w:pPr>
    </w:p>
    <w:p w14:paraId="0E966A13" w14:textId="77777777" w:rsidR="00864582" w:rsidRPr="00864582" w:rsidRDefault="00864582" w:rsidP="00864582">
      <w:pPr>
        <w:rPr>
          <w:rFonts w:eastAsia="Aptos" w:cs="Times New Roman"/>
          <w:iCs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iCs/>
          <w:color w:val="auto"/>
          <w:kern w:val="0"/>
          <w:szCs w:val="24"/>
          <w:lang w:eastAsia="et-EE"/>
        </w:rPr>
        <w:t>(allkirjastatud digitaalselt)</w:t>
      </w:r>
    </w:p>
    <w:p w14:paraId="3B70265B" w14:textId="77777777" w:rsidR="00864582" w:rsidRPr="00864582" w:rsidRDefault="00864582" w:rsidP="00864582">
      <w:pPr>
        <w:rPr>
          <w:rFonts w:eastAsia="Aptos" w:cs="Times New Roman"/>
          <w:color w:val="auto"/>
          <w:kern w:val="0"/>
          <w:szCs w:val="24"/>
          <w:lang w:eastAsia="et-EE"/>
        </w:rPr>
      </w:pPr>
      <w:r w:rsidRPr="00864582">
        <w:rPr>
          <w:rFonts w:eastAsia="Aptos" w:cs="Times New Roman"/>
          <w:color w:val="auto"/>
          <w:kern w:val="0"/>
          <w:szCs w:val="24"/>
          <w:lang w:eastAsia="et-EE"/>
        </w:rPr>
        <w:t>Tarmo Miilits</w:t>
      </w:r>
    </w:p>
    <w:p w14:paraId="53710A5A" w14:textId="0E5045DE" w:rsidR="008F4574" w:rsidRDefault="00864582">
      <w:r w:rsidRPr="00864582">
        <w:rPr>
          <w:rFonts w:eastAsia="Aptos" w:cs="Times New Roman"/>
          <w:color w:val="auto"/>
          <w:kern w:val="0"/>
          <w:szCs w:val="24"/>
          <w:lang w:eastAsia="et-EE"/>
        </w:rPr>
        <w:t>kantsler</w:t>
      </w:r>
    </w:p>
    <w:sectPr w:rsidR="008F45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2A97" w14:textId="77777777" w:rsidR="003A5B30" w:rsidRDefault="003A5B30" w:rsidP="003A5B30">
      <w:r>
        <w:separator/>
      </w:r>
    </w:p>
  </w:endnote>
  <w:endnote w:type="continuationSeparator" w:id="0">
    <w:p w14:paraId="09A7251C" w14:textId="77777777" w:rsidR="003A5B30" w:rsidRDefault="003A5B30" w:rsidP="003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344468"/>
      <w:docPartObj>
        <w:docPartGallery w:val="Page Numbers (Bottom of Page)"/>
        <w:docPartUnique/>
      </w:docPartObj>
    </w:sdtPr>
    <w:sdtEndPr/>
    <w:sdtContent>
      <w:p w14:paraId="2D860D1D" w14:textId="6501A62B" w:rsidR="003A5B30" w:rsidRDefault="003A5B3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61CB2" w14:textId="77777777" w:rsidR="003A5B30" w:rsidRDefault="003A5B3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9FD2" w14:textId="77777777" w:rsidR="003A5B30" w:rsidRDefault="003A5B30" w:rsidP="003A5B30">
      <w:r>
        <w:separator/>
      </w:r>
    </w:p>
  </w:footnote>
  <w:footnote w:type="continuationSeparator" w:id="0">
    <w:p w14:paraId="373E2AEC" w14:textId="77777777" w:rsidR="003A5B30" w:rsidRDefault="003A5B30" w:rsidP="003A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82"/>
    <w:rsid w:val="00013DB1"/>
    <w:rsid w:val="00015B62"/>
    <w:rsid w:val="00026D9F"/>
    <w:rsid w:val="00031F6B"/>
    <w:rsid w:val="0007225D"/>
    <w:rsid w:val="00072615"/>
    <w:rsid w:val="00074802"/>
    <w:rsid w:val="00076425"/>
    <w:rsid w:val="00081C5A"/>
    <w:rsid w:val="000938D0"/>
    <w:rsid w:val="000D25D0"/>
    <w:rsid w:val="000F6A9F"/>
    <w:rsid w:val="00107CB0"/>
    <w:rsid w:val="00122493"/>
    <w:rsid w:val="00135946"/>
    <w:rsid w:val="00156D69"/>
    <w:rsid w:val="00181D56"/>
    <w:rsid w:val="00186683"/>
    <w:rsid w:val="00187F9F"/>
    <w:rsid w:val="001A1FE0"/>
    <w:rsid w:val="001A3083"/>
    <w:rsid w:val="001D0868"/>
    <w:rsid w:val="002247C0"/>
    <w:rsid w:val="00270A59"/>
    <w:rsid w:val="002819F5"/>
    <w:rsid w:val="0028564B"/>
    <w:rsid w:val="00286893"/>
    <w:rsid w:val="00294EFF"/>
    <w:rsid w:val="002A7C34"/>
    <w:rsid w:val="002B28CA"/>
    <w:rsid w:val="002E3A30"/>
    <w:rsid w:val="00345333"/>
    <w:rsid w:val="003A5B30"/>
    <w:rsid w:val="003C336D"/>
    <w:rsid w:val="003E4511"/>
    <w:rsid w:val="00403B6F"/>
    <w:rsid w:val="00442D0D"/>
    <w:rsid w:val="00486216"/>
    <w:rsid w:val="004B2B13"/>
    <w:rsid w:val="004C5AD1"/>
    <w:rsid w:val="004D70FB"/>
    <w:rsid w:val="00520C64"/>
    <w:rsid w:val="0053201C"/>
    <w:rsid w:val="00545904"/>
    <w:rsid w:val="005533C5"/>
    <w:rsid w:val="00561781"/>
    <w:rsid w:val="00596DD6"/>
    <w:rsid w:val="005A01E8"/>
    <w:rsid w:val="005A5EA8"/>
    <w:rsid w:val="00602BF3"/>
    <w:rsid w:val="00612430"/>
    <w:rsid w:val="006273C1"/>
    <w:rsid w:val="006411C1"/>
    <w:rsid w:val="00651996"/>
    <w:rsid w:val="006655F8"/>
    <w:rsid w:val="00666374"/>
    <w:rsid w:val="006A07A4"/>
    <w:rsid w:val="006A31CE"/>
    <w:rsid w:val="006B35C0"/>
    <w:rsid w:val="006B3D75"/>
    <w:rsid w:val="006B579C"/>
    <w:rsid w:val="006E178B"/>
    <w:rsid w:val="006E6B28"/>
    <w:rsid w:val="006E7789"/>
    <w:rsid w:val="006F58C6"/>
    <w:rsid w:val="007030B3"/>
    <w:rsid w:val="007067E1"/>
    <w:rsid w:val="007126D0"/>
    <w:rsid w:val="00715A81"/>
    <w:rsid w:val="0072184D"/>
    <w:rsid w:val="00721F76"/>
    <w:rsid w:val="00724697"/>
    <w:rsid w:val="0072573D"/>
    <w:rsid w:val="00734061"/>
    <w:rsid w:val="00735177"/>
    <w:rsid w:val="00763531"/>
    <w:rsid w:val="007652CB"/>
    <w:rsid w:val="00767017"/>
    <w:rsid w:val="00767755"/>
    <w:rsid w:val="007A102C"/>
    <w:rsid w:val="007C5CEE"/>
    <w:rsid w:val="007D3A5F"/>
    <w:rsid w:val="007F782B"/>
    <w:rsid w:val="00804858"/>
    <w:rsid w:val="00812052"/>
    <w:rsid w:val="00814FFF"/>
    <w:rsid w:val="008259E6"/>
    <w:rsid w:val="00851ECE"/>
    <w:rsid w:val="00855BE4"/>
    <w:rsid w:val="00864582"/>
    <w:rsid w:val="00893746"/>
    <w:rsid w:val="00894F7B"/>
    <w:rsid w:val="00895B0A"/>
    <w:rsid w:val="008A13D9"/>
    <w:rsid w:val="008B3C7D"/>
    <w:rsid w:val="008C0C4B"/>
    <w:rsid w:val="008C54BC"/>
    <w:rsid w:val="008C6EA3"/>
    <w:rsid w:val="008D5A6D"/>
    <w:rsid w:val="008E26BF"/>
    <w:rsid w:val="008F4574"/>
    <w:rsid w:val="00924971"/>
    <w:rsid w:val="00951A5F"/>
    <w:rsid w:val="00952DAC"/>
    <w:rsid w:val="00957241"/>
    <w:rsid w:val="009654C5"/>
    <w:rsid w:val="0097425F"/>
    <w:rsid w:val="009B17A2"/>
    <w:rsid w:val="009F558F"/>
    <w:rsid w:val="00A43BD5"/>
    <w:rsid w:val="00A5241E"/>
    <w:rsid w:val="00AB7397"/>
    <w:rsid w:val="00AC49F8"/>
    <w:rsid w:val="00AD3115"/>
    <w:rsid w:val="00AF33C9"/>
    <w:rsid w:val="00B2337E"/>
    <w:rsid w:val="00B377DE"/>
    <w:rsid w:val="00B67912"/>
    <w:rsid w:val="00B96482"/>
    <w:rsid w:val="00BB330C"/>
    <w:rsid w:val="00BE3228"/>
    <w:rsid w:val="00C07962"/>
    <w:rsid w:val="00C206CE"/>
    <w:rsid w:val="00C9184B"/>
    <w:rsid w:val="00CA1A61"/>
    <w:rsid w:val="00CA4876"/>
    <w:rsid w:val="00CB2A4E"/>
    <w:rsid w:val="00CC77DE"/>
    <w:rsid w:val="00CD2121"/>
    <w:rsid w:val="00CD3197"/>
    <w:rsid w:val="00CD71A5"/>
    <w:rsid w:val="00CE3268"/>
    <w:rsid w:val="00D119F3"/>
    <w:rsid w:val="00D24883"/>
    <w:rsid w:val="00D4301E"/>
    <w:rsid w:val="00D47C75"/>
    <w:rsid w:val="00D54A6B"/>
    <w:rsid w:val="00D54F68"/>
    <w:rsid w:val="00D730BA"/>
    <w:rsid w:val="00D7466B"/>
    <w:rsid w:val="00D75A5B"/>
    <w:rsid w:val="00D830CA"/>
    <w:rsid w:val="00D9775D"/>
    <w:rsid w:val="00D97EAB"/>
    <w:rsid w:val="00DB09A2"/>
    <w:rsid w:val="00DB1CA4"/>
    <w:rsid w:val="00DD0F64"/>
    <w:rsid w:val="00E0386B"/>
    <w:rsid w:val="00E151C9"/>
    <w:rsid w:val="00E20C9D"/>
    <w:rsid w:val="00E30711"/>
    <w:rsid w:val="00E64AFC"/>
    <w:rsid w:val="00EB5935"/>
    <w:rsid w:val="00EC6C5F"/>
    <w:rsid w:val="00EF0206"/>
    <w:rsid w:val="00F252C6"/>
    <w:rsid w:val="00F30EE5"/>
    <w:rsid w:val="00F37227"/>
    <w:rsid w:val="00F60A5B"/>
    <w:rsid w:val="00F60CFB"/>
    <w:rsid w:val="00F85201"/>
    <w:rsid w:val="00F96BF8"/>
    <w:rsid w:val="00F97AFD"/>
    <w:rsid w:val="00FF0482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FF91"/>
  <w15:chartTrackingRefBased/>
  <w15:docId w15:val="{EFB010BD-559A-4E0A-8054-286428EE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02020"/>
        <w:kern w:val="2"/>
        <w:sz w:val="24"/>
        <w:szCs w:val="21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6425"/>
  </w:style>
  <w:style w:type="paragraph" w:styleId="Pealkiri1">
    <w:name w:val="heading 1"/>
    <w:basedOn w:val="Normaallaad"/>
    <w:next w:val="Normaallaad"/>
    <w:link w:val="Pealkiri1Mrk"/>
    <w:uiPriority w:val="9"/>
    <w:qFormat/>
    <w:rsid w:val="0086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45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45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45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45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45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45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5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45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45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45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45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45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45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4582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458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458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45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45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4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458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458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458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458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4582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94E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94EF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94E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94E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94EFF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87F9F"/>
  </w:style>
  <w:style w:type="character" w:styleId="Hperlink">
    <w:name w:val="Hyperlink"/>
    <w:basedOn w:val="Liguvaikefont"/>
    <w:uiPriority w:val="99"/>
    <w:unhideWhenUsed/>
    <w:rsid w:val="00107CB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07CB0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3A5B3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A5B30"/>
  </w:style>
  <w:style w:type="paragraph" w:styleId="Jalus">
    <w:name w:val="footer"/>
    <w:basedOn w:val="Normaallaad"/>
    <w:link w:val="JalusMrk"/>
    <w:uiPriority w:val="99"/>
    <w:unhideWhenUsed/>
    <w:rsid w:val="003A5B3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A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D54ADAA7-ECAA-42B9-8CF8-E87770ECC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C4D38-9602-4864-9249-86426BDAF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EE62D-84E7-43D3-8E64-5FD2831ADF89}">
  <ds:schemaRefs>
    <ds:schemaRef ds:uri="http://www.w3.org/XML/1998/namespace"/>
    <ds:schemaRef ds:uri="http://schemas.openxmlformats.org/package/2006/metadata/core-properties"/>
    <ds:schemaRef ds:uri="c337fe66-7b5b-47f1-b652-4788c4af0719"/>
    <ds:schemaRef ds:uri="3d7fb3fa-7f75-4382-a1fe-43b99e0a9782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2273</Words>
  <Characters>13188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Maris Rohulaid - RK</cp:lastModifiedBy>
  <cp:revision>2</cp:revision>
  <dcterms:created xsi:type="dcterms:W3CDTF">2026-05-06T07:45:00Z</dcterms:created>
  <dcterms:modified xsi:type="dcterms:W3CDTF">2026-05-06T07:45:00Z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2026-05-06T07:43:25Z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c00ce847-8322-48d4-b45d-80b21add7204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